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BCBD61" w14:textId="524AB18C" w:rsidR="00A005D9" w:rsidRPr="00035245" w:rsidRDefault="00A005D9" w:rsidP="00A005D9">
      <w:pPr>
        <w:pStyle w:val="Header"/>
        <w:spacing w:line="360" w:lineRule="auto"/>
        <w:jc w:val="center"/>
        <w:rPr>
          <w:color w:val="auto"/>
          <w:sz w:val="22"/>
          <w:szCs w:val="22"/>
        </w:rPr>
      </w:pPr>
      <w:bookmarkStart w:id="0" w:name="_Hlk531005085"/>
      <w:r w:rsidRPr="00DC11F6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CLOSED M</w:t>
      </w:r>
      <w:r w:rsidRPr="00035245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INUTES OF THE DERBYSHIRE LPC MEETING</w:t>
      </w:r>
    </w:p>
    <w:p w14:paraId="7FBA19B6" w14:textId="77777777" w:rsidR="00A005D9" w:rsidRPr="00035245" w:rsidRDefault="00A005D9" w:rsidP="00A005D9">
      <w:pPr>
        <w:pStyle w:val="Header"/>
        <w:spacing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 w:rsidRPr="00035245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held on </w:t>
      </w:r>
    </w:p>
    <w:p w14:paraId="21795567" w14:textId="42F0517C" w:rsidR="00A005D9" w:rsidRPr="00035245" w:rsidRDefault="002058F9" w:rsidP="00A005D9">
      <w:pPr>
        <w:pStyle w:val="Header"/>
        <w:spacing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 w:rsidRPr="00035245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Tuesday </w:t>
      </w:r>
      <w:r w:rsidR="00D558EF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21</w:t>
      </w:r>
      <w:r w:rsidR="00D558EF" w:rsidRPr="00D558EF">
        <w:rPr>
          <w:rFonts w:ascii="Tahoma" w:hAnsi="Tahoma" w:cs="Tahoma"/>
          <w:b/>
          <w:bCs/>
          <w:color w:val="auto"/>
          <w:sz w:val="22"/>
          <w:szCs w:val="22"/>
          <w:u w:val="single"/>
          <w:vertAlign w:val="superscript"/>
        </w:rPr>
        <w:t>st</w:t>
      </w:r>
      <w:r w:rsidR="00D558EF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 September</w:t>
      </w:r>
      <w:r w:rsidR="004839ED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 </w:t>
      </w:r>
      <w:r w:rsidR="00C9421B" w:rsidRPr="00035245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2021</w:t>
      </w:r>
    </w:p>
    <w:p w14:paraId="46CE14AD" w14:textId="1655C9E0" w:rsidR="00CF510E" w:rsidRPr="00035245" w:rsidRDefault="00D558EF" w:rsidP="00CF510E">
      <w:pPr>
        <w:pStyle w:val="Header"/>
        <w:spacing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Morley Hayes</w:t>
      </w:r>
    </w:p>
    <w:tbl>
      <w:tblPr>
        <w:tblW w:w="7441" w:type="dxa"/>
        <w:jc w:val="center"/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017"/>
        <w:gridCol w:w="1017"/>
        <w:gridCol w:w="1017"/>
      </w:tblGrid>
      <w:tr w:rsidR="0028334D" w:rsidRPr="00035245" w14:paraId="7830C510" w14:textId="7FD80938" w:rsidTr="00450695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FC1CE4" w14:textId="77777777" w:rsidR="0028334D" w:rsidRPr="00035245" w:rsidRDefault="0028334D" w:rsidP="0028334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bookmarkStart w:id="1" w:name="_Hlk531005110"/>
            <w:bookmarkEnd w:id="0"/>
            <w:r w:rsidRPr="0003524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MEMBER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ED542E" w14:textId="77777777" w:rsidR="0028334D" w:rsidRPr="00035245" w:rsidRDefault="0028334D" w:rsidP="0028334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CATEGORY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7A68D2" w14:textId="19CA4A06" w:rsidR="0028334D" w:rsidRPr="00035245" w:rsidRDefault="0028334D" w:rsidP="002833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18.5.21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8D441B" w14:textId="7719CC4C" w:rsidR="0028334D" w:rsidRPr="00035245" w:rsidRDefault="0028334D" w:rsidP="002833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20.07.21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E6B6A9" w14:textId="17DA00E1" w:rsidR="0028334D" w:rsidRDefault="0028334D" w:rsidP="002833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21.</w:t>
            </w:r>
            <w:r w:rsidR="00683CF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09.21</w:t>
            </w:r>
          </w:p>
        </w:tc>
      </w:tr>
      <w:tr w:rsidR="0042535E" w:rsidRPr="00035245" w14:paraId="483B3071" w14:textId="0C3F929A" w:rsidTr="008F7A6B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04DE25" w14:textId="76CE5C02" w:rsidR="0042535E" w:rsidRPr="00035245" w:rsidRDefault="0042535E" w:rsidP="0042535E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Andrea Smith, Chair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CAD124" w14:textId="3F2785B6" w:rsidR="0042535E" w:rsidRPr="00035245" w:rsidRDefault="0042535E" w:rsidP="0042535E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 xml:space="preserve">AIMp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5B2B42" w14:textId="5CF3F8BA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254F96" w14:textId="4B10D6F7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E7E7F9" w14:textId="214298AA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42535E" w:rsidRPr="00035245" w14:paraId="6C26CFA5" w14:textId="7411DF9C" w:rsidTr="0014317F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2C196B" w14:textId="598AFCEC" w:rsidR="0042535E" w:rsidRPr="00035245" w:rsidRDefault="0042535E" w:rsidP="0042535E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David Evans, Vice Chair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D7D40B" w14:textId="66B13227" w:rsidR="0042535E" w:rsidRPr="00035245" w:rsidRDefault="0042535E" w:rsidP="0042535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AIMp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663463" w14:textId="3EECC9F6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41C29A" w14:textId="249A066E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BC5FD3" w14:textId="2012929C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42535E" w:rsidRPr="00035245" w14:paraId="74CED0E7" w14:textId="31B28DCA" w:rsidTr="00643135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365CC8" w14:textId="77777777" w:rsidR="0042535E" w:rsidRPr="00035245" w:rsidRDefault="0042535E" w:rsidP="0042535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Darryl Dethick</w:t>
            </w:r>
          </w:p>
          <w:p w14:paraId="5BFC120B" w14:textId="56A54209" w:rsidR="0042535E" w:rsidRPr="00035245" w:rsidRDefault="0042535E" w:rsidP="0042535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Treasurer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4D07A9" w14:textId="2AD77B52" w:rsidR="0042535E" w:rsidRPr="00035245" w:rsidRDefault="0042535E" w:rsidP="0042535E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AIMp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3B4B64" w14:textId="44D065BC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9A7574" w14:textId="4656EEAD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F644BE" w14:textId="029CA38C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42535E" w:rsidRPr="00035245" w14:paraId="530D6692" w14:textId="266307FF" w:rsidTr="00050FEF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90A840" w14:textId="77777777" w:rsidR="0042535E" w:rsidRPr="00035245" w:rsidRDefault="0042535E" w:rsidP="0042535E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Peter Cattee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9377F7" w14:textId="77777777" w:rsidR="0042535E" w:rsidRPr="00035245" w:rsidRDefault="0042535E" w:rsidP="0042535E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AIMp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6E1AF8" w14:textId="77777777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*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D3A899" w14:textId="6F261632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36884B" w14:textId="05180192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42535E" w:rsidRPr="00035245" w14:paraId="3E6B60E6" w14:textId="51F36113" w:rsidTr="00963E8A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F95145" w14:textId="77777777" w:rsidR="0042535E" w:rsidRPr="00035245" w:rsidRDefault="0042535E" w:rsidP="0042535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Ben Eaton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AF6CA3" w14:textId="77777777" w:rsidR="0042535E" w:rsidRPr="00035245" w:rsidRDefault="0042535E" w:rsidP="0042535E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AIMp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E78F26" w14:textId="77777777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B5DA6" w14:textId="5C913C8F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DFF4D7" w14:textId="0648C19B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2A5300" w:rsidRPr="00035245" w14:paraId="1C441FFE" w14:textId="2FB8B39A" w:rsidTr="00833623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311BFD" w14:textId="1C85C66F" w:rsidR="002A5300" w:rsidRPr="00035245" w:rsidRDefault="002A5300" w:rsidP="002A530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Garry Myers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0B8C4F" w14:textId="4A40CF2C" w:rsidR="002A5300" w:rsidRPr="00035245" w:rsidRDefault="002A5300" w:rsidP="002A5300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Independent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193149" w14:textId="727BBBE1" w:rsidR="002A5300" w:rsidRPr="00035245" w:rsidRDefault="002A5300" w:rsidP="002A53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7B1523" w14:textId="38BA8D2F" w:rsidR="002A5300" w:rsidRPr="00035245" w:rsidRDefault="002A5300" w:rsidP="002A53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CEEC04" w14:textId="2AE80612" w:rsidR="002A5300" w:rsidRPr="00035245" w:rsidRDefault="002A5300" w:rsidP="002A53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R</w:t>
            </w:r>
          </w:p>
        </w:tc>
      </w:tr>
      <w:tr w:rsidR="0042535E" w:rsidRPr="00035245" w14:paraId="5031D260" w14:textId="7C3F63CD" w:rsidTr="0081121D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8C1701" w14:textId="09009F35" w:rsidR="0042535E" w:rsidRPr="00035245" w:rsidRDefault="0042535E" w:rsidP="0042535E">
            <w:pPr>
              <w:tabs>
                <w:tab w:val="left" w:pos="5545"/>
                <w:tab w:val="right" w:pos="9242"/>
                <w:tab w:val="right" w:pos="9350"/>
              </w:tabs>
              <w:autoSpaceDE w:val="0"/>
              <w:autoSpaceDN w:val="0"/>
              <w:adjustRightInd w:val="0"/>
              <w:spacing w:line="217" w:lineRule="atLeast"/>
              <w:ind w:right="5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Nitin Lakhani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5B895C" w14:textId="62AB38A6" w:rsidR="0042535E" w:rsidRPr="00035245" w:rsidRDefault="0042535E" w:rsidP="0042535E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Independent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4A83C0" w14:textId="1124F9D0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F2A34E" w14:textId="49C853BF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E497A0" w14:textId="19264CDA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42535E" w:rsidRPr="00035245" w14:paraId="2030AFB7" w14:textId="635714AC" w:rsidTr="003F5DA9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608D9C" w14:textId="03FC0764" w:rsidR="0042535E" w:rsidRPr="00035245" w:rsidRDefault="0042535E" w:rsidP="0042535E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Matthew Hind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256040" w14:textId="76E3B414" w:rsidR="0042535E" w:rsidRPr="00035245" w:rsidRDefault="0042535E" w:rsidP="0042535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Independent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05B12C" w14:textId="65B58290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B5EB51" w14:textId="3461FFAB" w:rsidR="0042535E" w:rsidRPr="006C5D29" w:rsidRDefault="0042535E" w:rsidP="0042535E">
            <w:pPr>
              <w:jc w:val="center"/>
              <w:rPr>
                <w:rFonts w:ascii="Wingdings" w:hAnsi="Wingdings" w:cs="Wingdings" w:hint="eastAsia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C0E8E5" w14:textId="611B6F31" w:rsidR="0042535E" w:rsidRPr="00035245" w:rsidRDefault="0042535E" w:rsidP="0042535E">
            <w:pPr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42535E" w:rsidRPr="00035245" w14:paraId="5ABE685A" w14:textId="7FEAA596" w:rsidTr="005C6812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D1BDD3" w14:textId="17312755" w:rsidR="0042535E" w:rsidRPr="00035245" w:rsidRDefault="0042535E" w:rsidP="0042535E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Lindsey Fairbrother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6BFFED" w14:textId="3EEA1493" w:rsidR="0042535E" w:rsidRPr="00035245" w:rsidRDefault="0042535E" w:rsidP="0042535E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Independent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2F937B" w14:textId="5ECB820F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FE4BDB" w14:textId="522FDCE3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DF6CF7" w14:textId="5A3560A8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</w:tr>
      <w:tr w:rsidR="006314C2" w:rsidRPr="00035245" w14:paraId="7BEEEF26" w14:textId="77777777" w:rsidTr="005C6812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E8A56A" w14:textId="650E76BE" w:rsidR="006314C2" w:rsidRPr="00035245" w:rsidRDefault="006314C2" w:rsidP="006314C2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Baldev Bange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1E924C" w14:textId="38A04C1F" w:rsidR="006314C2" w:rsidRPr="00035245" w:rsidRDefault="006314C2" w:rsidP="006314C2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Independent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DF4FB1" w14:textId="77777777" w:rsidR="006314C2" w:rsidRPr="00035245" w:rsidRDefault="006314C2" w:rsidP="006314C2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010A3A" w14:textId="77777777" w:rsidR="006314C2" w:rsidRPr="00035245" w:rsidRDefault="006314C2" w:rsidP="006314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F20D23" w14:textId="1CEAF84F" w:rsidR="006314C2" w:rsidRPr="00035245" w:rsidRDefault="006314C2" w:rsidP="006314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42535E" w:rsidRPr="00035245" w14:paraId="4D0C27A5" w14:textId="3D74B987" w:rsidTr="000A6886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B63131" w14:textId="14B93404" w:rsidR="0042535E" w:rsidRPr="00035245" w:rsidRDefault="0042535E" w:rsidP="0042535E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Kevin Kiang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89FF3D" w14:textId="18278C02" w:rsidR="0042535E" w:rsidRPr="00035245" w:rsidRDefault="0042535E" w:rsidP="0042535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CCA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03CE5C" w14:textId="07B54018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BF42B5" w14:textId="2EC9ED78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FE31E8" w14:textId="3968617D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42535E" w:rsidRPr="00035245" w14:paraId="5780B50D" w14:textId="27BEFC21" w:rsidTr="00F73A8C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59D3FC" w14:textId="78396754" w:rsidR="0042535E" w:rsidRPr="00035245" w:rsidRDefault="0042535E" w:rsidP="0042535E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Jackie Eeles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264BBB" w14:textId="387BDF58" w:rsidR="0042535E" w:rsidRPr="00035245" w:rsidRDefault="0042535E" w:rsidP="0042535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CCA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36FA73" w14:textId="31762D77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E72610" w14:textId="61FA8AA5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DB5820" w14:textId="5A9AFE75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42535E" w:rsidRPr="00035245" w14:paraId="15D058EB" w14:textId="0C00D38E" w:rsidTr="009F7814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D21E68" w14:textId="4867B032" w:rsidR="0042535E" w:rsidRPr="00035245" w:rsidRDefault="0042535E" w:rsidP="0042535E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bookmarkStart w:id="2" w:name="_Hlk504471286"/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Inderpreet Chohan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E54822" w14:textId="5848F457" w:rsidR="0042535E" w:rsidRPr="00035245" w:rsidRDefault="0042535E" w:rsidP="0042535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CCA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0A57DD" w14:textId="01B3E54E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7EE681" w14:textId="041EC23B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C0AC41" w14:textId="57580BB0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bookmarkEnd w:id="2"/>
      <w:tr w:rsidR="0042535E" w:rsidRPr="00035245" w14:paraId="7C4F1C2D" w14:textId="5A478190" w:rsidTr="00B36618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EFF820" w14:textId="5B6E58EA" w:rsidR="0042535E" w:rsidRPr="00035245" w:rsidRDefault="0042535E" w:rsidP="0042535E">
            <w:pPr>
              <w:tabs>
                <w:tab w:val="left" w:pos="110"/>
                <w:tab w:val="left" w:pos="7353"/>
                <w:tab w:val="right" w:pos="9331"/>
                <w:tab w:val="right" w:pos="9410"/>
              </w:tabs>
              <w:autoSpaceDE w:val="0"/>
              <w:autoSpaceDN w:val="0"/>
              <w:adjustRightInd w:val="0"/>
              <w:ind w:right="51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David Holmes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0ECBC7" w14:textId="16F51AB4" w:rsidR="0042535E" w:rsidRPr="00035245" w:rsidRDefault="0042535E" w:rsidP="0042535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CCA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C05D64" w14:textId="4DB02F86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324FE3" w14:textId="3A264634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4257D2" w14:textId="7F3CEAB1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42535E" w:rsidRPr="00035245" w14:paraId="5D3F1BE7" w14:textId="28B51DA2" w:rsidTr="004C695C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ED1547" w14:textId="597B33BE" w:rsidR="0042535E" w:rsidRPr="00035245" w:rsidRDefault="0042535E" w:rsidP="0042535E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Neelam Sohal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560562" w14:textId="61769008" w:rsidR="0042535E" w:rsidRPr="00035245" w:rsidRDefault="0042535E" w:rsidP="0042535E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CCA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194A1C" w14:textId="57D339A6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2499B4" w14:textId="74BA8326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3E9649" w14:textId="37C67865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2A5300" w:rsidRPr="00035245" w14:paraId="6A18649F" w14:textId="01A6AF8B" w:rsidTr="00AA32A7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B85773" w14:textId="62714414" w:rsidR="002A5300" w:rsidRPr="00035245" w:rsidRDefault="002A5300" w:rsidP="002A5300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Tom Watson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FFB782" w14:textId="301F8B89" w:rsidR="002A5300" w:rsidRPr="00035245" w:rsidRDefault="002A5300" w:rsidP="002A5300">
            <w:pPr>
              <w:autoSpaceDE w:val="0"/>
              <w:autoSpaceDN w:val="0"/>
              <w:adjustRightInd w:val="0"/>
              <w:rPr>
                <w:rFonts w:cs="Calibri"/>
                <w:color w:val="auto"/>
                <w:sz w:val="18"/>
                <w:szCs w:val="18"/>
              </w:rPr>
            </w:pPr>
            <w:r w:rsidRPr="00035245">
              <w:rPr>
                <w:rFonts w:cs="Calibri"/>
                <w:color w:val="auto"/>
                <w:sz w:val="18"/>
                <w:szCs w:val="18"/>
              </w:rPr>
              <w:t>CCA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2FE32C" w14:textId="011B901A" w:rsidR="002A5300" w:rsidRPr="00035245" w:rsidRDefault="002A5300" w:rsidP="002A5300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B9CA9" w14:textId="039D3C7A" w:rsidR="002A5300" w:rsidRPr="00035245" w:rsidRDefault="002A5300" w:rsidP="002A5300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A92AA1" w14:textId="6ED8FA36" w:rsidR="002A5300" w:rsidRPr="00035245" w:rsidRDefault="002A5300" w:rsidP="002A53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R</w:t>
            </w:r>
          </w:p>
        </w:tc>
      </w:tr>
      <w:tr w:rsidR="0042535E" w:rsidRPr="00035245" w14:paraId="2722FEE5" w14:textId="4AD350CC" w:rsidTr="002F1868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A4421B" w14:textId="3F4D8424" w:rsidR="0042535E" w:rsidRPr="00035245" w:rsidRDefault="0042535E" w:rsidP="0042535E">
            <w:pPr>
              <w:tabs>
                <w:tab w:val="left" w:pos="83"/>
                <w:tab w:val="right" w:pos="9112"/>
                <w:tab w:val="right" w:pos="9242"/>
                <w:tab w:val="right" w:pos="9350"/>
              </w:tabs>
              <w:autoSpaceDE w:val="0"/>
              <w:autoSpaceDN w:val="0"/>
              <w:adjustRightInd w:val="0"/>
              <w:ind w:right="5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Jackie Buxton Chief Officer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88CFEA" w14:textId="6C0B896D" w:rsidR="0042535E" w:rsidRPr="00035245" w:rsidRDefault="0042535E" w:rsidP="0042535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Officer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04FDE" w14:textId="19B211B2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D2FE7D" w14:textId="2AE9CA49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CF7428" w14:textId="7AE3BB63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tr w:rsidR="0042535E" w:rsidRPr="00035245" w14:paraId="1779A9D2" w14:textId="6C58EA42" w:rsidTr="0034774B">
        <w:trPr>
          <w:trHeight w:val="5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58BA1DF" w14:textId="77777777" w:rsidR="0042535E" w:rsidRPr="00035245" w:rsidRDefault="0042535E" w:rsidP="0042535E">
            <w:pPr>
              <w:tabs>
                <w:tab w:val="left" w:pos="83"/>
                <w:tab w:val="right" w:pos="9112"/>
                <w:tab w:val="right" w:pos="9242"/>
                <w:tab w:val="right" w:pos="9350"/>
              </w:tabs>
              <w:autoSpaceDE w:val="0"/>
              <w:autoSpaceDN w:val="0"/>
              <w:adjustRightInd w:val="0"/>
              <w:ind w:right="5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Katherine Newman (Support Officer)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CDA036" w14:textId="77777777" w:rsidR="0042535E" w:rsidRPr="00035245" w:rsidRDefault="0042535E" w:rsidP="0042535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Officer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7F3EF" w14:textId="77777777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3C9F77" w14:textId="2DDA56CA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1FC6B6" w14:textId="3F9823E0" w:rsidR="0042535E" w:rsidRPr="00035245" w:rsidRDefault="0042535E" w:rsidP="0042535E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 w:hint="eastAsia"/>
                <w:bCs/>
                <w:color w:val="auto"/>
                <w:sz w:val="18"/>
                <w:szCs w:val="18"/>
              </w:rPr>
            </w:pPr>
            <w:r w:rsidRPr="00035245">
              <w:rPr>
                <w:rFonts w:ascii="Wingdings" w:hAnsi="Wingdings" w:cs="Wingdings"/>
                <w:bCs/>
                <w:color w:val="auto"/>
                <w:sz w:val="18"/>
                <w:szCs w:val="18"/>
              </w:rPr>
              <w:t></w:t>
            </w:r>
          </w:p>
        </w:tc>
      </w:tr>
      <w:bookmarkEnd w:id="1"/>
    </w:tbl>
    <w:p w14:paraId="3719481A" w14:textId="77777777" w:rsidR="004541EF" w:rsidRPr="00035245" w:rsidRDefault="004541EF" w:rsidP="000E2E67">
      <w:pPr>
        <w:autoSpaceDE w:val="0"/>
        <w:autoSpaceDN w:val="0"/>
        <w:adjustRightInd w:val="0"/>
        <w:rPr>
          <w:rFonts w:ascii="Wingdings" w:hAnsi="Wingdings" w:cs="Tahoma" w:hint="eastAsia"/>
          <w:color w:val="auto"/>
          <w:sz w:val="20"/>
          <w:szCs w:val="20"/>
        </w:rPr>
      </w:pPr>
    </w:p>
    <w:p w14:paraId="33274A25" w14:textId="287F4F7D" w:rsidR="00572A9C" w:rsidRPr="00035245" w:rsidRDefault="00A005D9" w:rsidP="000E2E67">
      <w:pPr>
        <w:autoSpaceDE w:val="0"/>
        <w:autoSpaceDN w:val="0"/>
        <w:adjustRightInd w:val="0"/>
        <w:rPr>
          <w:color w:val="auto"/>
          <w:sz w:val="20"/>
          <w:szCs w:val="20"/>
        </w:rPr>
      </w:pPr>
      <w:r w:rsidRPr="00035245">
        <w:rPr>
          <w:rFonts w:ascii="Wingdings" w:hAnsi="Wingdings" w:cs="Tahoma"/>
          <w:color w:val="auto"/>
          <w:sz w:val="20"/>
          <w:szCs w:val="20"/>
        </w:rPr>
        <w:t></w:t>
      </w:r>
      <w:r w:rsidRPr="00035245">
        <w:rPr>
          <w:rFonts w:ascii="Tahoma" w:hAnsi="Tahoma" w:cs="Tahoma"/>
          <w:color w:val="auto"/>
          <w:sz w:val="20"/>
          <w:szCs w:val="20"/>
        </w:rPr>
        <w:t xml:space="preserve"> Present / </w:t>
      </w:r>
      <w:r w:rsidR="00B02820" w:rsidRPr="00035245">
        <w:rPr>
          <w:rFonts w:ascii="Tahoma" w:hAnsi="Tahoma" w:cs="Tahoma"/>
          <w:color w:val="auto"/>
          <w:sz w:val="20"/>
          <w:szCs w:val="20"/>
        </w:rPr>
        <w:t>A Apologies</w:t>
      </w:r>
      <w:r w:rsidRPr="00035245">
        <w:rPr>
          <w:rFonts w:ascii="Tahoma" w:hAnsi="Tahoma" w:cs="Tahoma"/>
          <w:color w:val="auto"/>
          <w:sz w:val="20"/>
          <w:szCs w:val="20"/>
        </w:rPr>
        <w:t xml:space="preserve"> for absence </w:t>
      </w:r>
      <w:r w:rsidR="00B02820" w:rsidRPr="00035245">
        <w:rPr>
          <w:rFonts w:ascii="Tahoma" w:hAnsi="Tahoma" w:cs="Tahoma"/>
          <w:color w:val="auto"/>
          <w:sz w:val="20"/>
          <w:szCs w:val="20"/>
        </w:rPr>
        <w:t>/ Absent X</w:t>
      </w:r>
      <w:r w:rsidRPr="00035245">
        <w:rPr>
          <w:rFonts w:ascii="Tahoma" w:hAnsi="Tahoma" w:cs="Tahoma"/>
          <w:color w:val="auto"/>
          <w:sz w:val="20"/>
          <w:szCs w:val="20"/>
        </w:rPr>
        <w:t xml:space="preserve"> / </w:t>
      </w:r>
      <w:r w:rsidR="00B02820" w:rsidRPr="00035245">
        <w:rPr>
          <w:rFonts w:ascii="Tahoma" w:hAnsi="Tahoma" w:cs="Tahoma"/>
          <w:color w:val="auto"/>
          <w:sz w:val="20"/>
          <w:szCs w:val="20"/>
        </w:rPr>
        <w:t>R Resigned</w:t>
      </w:r>
      <w:r w:rsidR="0096635F" w:rsidRPr="00035245">
        <w:rPr>
          <w:rFonts w:ascii="Tahoma" w:hAnsi="Tahoma" w:cs="Tahoma"/>
          <w:color w:val="auto"/>
          <w:sz w:val="20"/>
          <w:szCs w:val="20"/>
        </w:rPr>
        <w:t>/ S sick/</w:t>
      </w:r>
      <w:r w:rsidR="00B02820" w:rsidRPr="00035245">
        <w:rPr>
          <w:rFonts w:ascii="Tahoma" w:hAnsi="Tahoma" w:cs="Tahoma"/>
          <w:color w:val="auto"/>
          <w:sz w:val="20"/>
          <w:szCs w:val="20"/>
        </w:rPr>
        <w:t xml:space="preserve"> N</w:t>
      </w:r>
      <w:r w:rsidRPr="00035245">
        <w:rPr>
          <w:rFonts w:ascii="Tahoma" w:hAnsi="Tahoma" w:cs="Tahoma"/>
          <w:color w:val="auto"/>
          <w:sz w:val="20"/>
          <w:szCs w:val="20"/>
        </w:rPr>
        <w:t>/</w:t>
      </w:r>
      <w:r w:rsidR="00B02820" w:rsidRPr="00035245">
        <w:rPr>
          <w:rFonts w:ascii="Tahoma" w:hAnsi="Tahoma" w:cs="Tahoma"/>
          <w:color w:val="auto"/>
          <w:sz w:val="20"/>
          <w:szCs w:val="20"/>
        </w:rPr>
        <w:t>A Not</w:t>
      </w:r>
      <w:r w:rsidRPr="00035245">
        <w:rPr>
          <w:rFonts w:ascii="Tahoma" w:hAnsi="Tahoma" w:cs="Tahoma"/>
          <w:color w:val="auto"/>
          <w:sz w:val="20"/>
          <w:szCs w:val="20"/>
        </w:rPr>
        <w:t xml:space="preserve"> applicable</w:t>
      </w:r>
      <w:r w:rsidR="000E2E67" w:rsidRPr="0003524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35245">
        <w:rPr>
          <w:rFonts w:ascii="Tahoma" w:hAnsi="Tahoma" w:cs="Tahoma"/>
          <w:color w:val="auto"/>
          <w:sz w:val="20"/>
          <w:szCs w:val="20"/>
        </w:rPr>
        <w:t xml:space="preserve">* </w:t>
      </w:r>
      <w:r w:rsidRPr="00035245">
        <w:rPr>
          <w:color w:val="auto"/>
          <w:sz w:val="20"/>
          <w:szCs w:val="20"/>
        </w:rPr>
        <w:t>Member unable to attend all or part of meeting</w:t>
      </w:r>
      <w:r w:rsidR="006D2B0E" w:rsidRPr="00035245">
        <w:rPr>
          <w:color w:val="auto"/>
          <w:sz w:val="20"/>
          <w:szCs w:val="20"/>
        </w:rPr>
        <w:t xml:space="preserve"> due to attendance at a meeting </w:t>
      </w:r>
      <w:r w:rsidR="00B02820" w:rsidRPr="00035245">
        <w:rPr>
          <w:color w:val="auto"/>
          <w:sz w:val="20"/>
          <w:szCs w:val="20"/>
        </w:rPr>
        <w:t>e</w:t>
      </w:r>
      <w:r w:rsidRPr="00035245">
        <w:rPr>
          <w:color w:val="auto"/>
          <w:sz w:val="20"/>
          <w:szCs w:val="20"/>
        </w:rPr>
        <w:t>lsewhere on behalf of the LPC on the same day</w:t>
      </w:r>
    </w:p>
    <w:p w14:paraId="0DE4E4E8" w14:textId="1F8AA0FF" w:rsidR="004541EF" w:rsidRDefault="004541EF" w:rsidP="000E2E67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14:paraId="244F1069" w14:textId="08354159" w:rsidR="00D904AD" w:rsidRDefault="00D904AD" w:rsidP="000E2E67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14:paraId="7E18A575" w14:textId="12906734" w:rsidR="00D904AD" w:rsidRDefault="00D904AD" w:rsidP="000E2E67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14:paraId="48D3E65E" w14:textId="043991FF" w:rsidR="00D904AD" w:rsidRDefault="00D904AD" w:rsidP="000E2E67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14:paraId="2FA2A20E" w14:textId="0D2FB254" w:rsidR="00D904AD" w:rsidRDefault="00D904AD" w:rsidP="000E2E67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14:paraId="79D8FFAD" w14:textId="14D594C6" w:rsidR="00D904AD" w:rsidRDefault="00D904AD" w:rsidP="000E2E67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14:paraId="60B92C65" w14:textId="77777777" w:rsidR="00D904AD" w:rsidRPr="00035245" w:rsidRDefault="00D904AD" w:rsidP="000E2E67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14:paraId="2BFF14C4" w14:textId="73CC6B48" w:rsidR="004541EF" w:rsidRPr="00035245" w:rsidRDefault="004541EF" w:rsidP="000E2E67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083"/>
        <w:gridCol w:w="767"/>
        <w:gridCol w:w="7222"/>
      </w:tblGrid>
      <w:tr w:rsidR="00035245" w:rsidRPr="00035245" w14:paraId="0720209A" w14:textId="77777777" w:rsidTr="00D62F78">
        <w:trPr>
          <w:trHeight w:val="40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2E06A36A" w14:textId="76BA5C05" w:rsidR="00F34584" w:rsidRPr="00035245" w:rsidRDefault="00F34584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1.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FB7D467" w14:textId="77777777" w:rsidR="00F34584" w:rsidRPr="00667B2F" w:rsidRDefault="00F34584" w:rsidP="00D62F78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5A5C446A" w14:textId="77777777" w:rsidR="00F34584" w:rsidRPr="00035245" w:rsidRDefault="00F34584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Welcome/Apologies/Introductions/Announcements</w:t>
            </w:r>
          </w:p>
        </w:tc>
      </w:tr>
      <w:tr w:rsidR="00035245" w:rsidRPr="00035245" w14:paraId="17C5FB56" w14:textId="77777777" w:rsidTr="00923835">
        <w:trPr>
          <w:trHeight w:val="84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68F55F6" w14:textId="77777777" w:rsidR="00F34584" w:rsidRPr="00035245" w:rsidRDefault="00F34584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22D557FB" w14:textId="77777777" w:rsidR="00941BBF" w:rsidRDefault="00786AAC" w:rsidP="00D62F78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  <w:t>1.1</w:t>
            </w:r>
          </w:p>
          <w:p w14:paraId="3B95DB33" w14:textId="77777777" w:rsidR="00786AAC" w:rsidRDefault="00786AAC" w:rsidP="00D62F78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</w:p>
          <w:p w14:paraId="51D80F3A" w14:textId="77777777" w:rsidR="00786AAC" w:rsidRDefault="00786AAC" w:rsidP="00D62F78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  <w:t>1.2</w:t>
            </w:r>
          </w:p>
          <w:p w14:paraId="6F90B6A4" w14:textId="77777777" w:rsidR="00786AAC" w:rsidRDefault="00786AAC" w:rsidP="00D62F78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  <w:t>1.3</w:t>
            </w:r>
          </w:p>
          <w:p w14:paraId="1CF7CB84" w14:textId="1FB90A3D" w:rsidR="00786AAC" w:rsidRPr="00667B2F" w:rsidRDefault="00786AAC" w:rsidP="00D62F78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  <w:t>1.4</w:t>
            </w: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08B7FCDB" w14:textId="77777777" w:rsidR="006926F6" w:rsidRDefault="00EE13E4" w:rsidP="00D62F7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Apologies received from Lindsey, Matt</w:t>
            </w:r>
            <w:r w:rsidR="006314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Peter.  Tom</w:t>
            </w:r>
            <w:r w:rsidR="00B32E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Watson has resigned from the Committee.</w:t>
            </w:r>
            <w:r w:rsidR="00D618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  <w:p w14:paraId="32C4C75B" w14:textId="77777777" w:rsidR="00D6187E" w:rsidRDefault="00D6187E" w:rsidP="00D62F7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Andrea welcomed Bal to his first meeting.</w:t>
            </w:r>
          </w:p>
          <w:p w14:paraId="2E1C295A" w14:textId="77777777" w:rsidR="00D6187E" w:rsidRDefault="00D6187E" w:rsidP="00D62F7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additional declarations of interest received.</w:t>
            </w:r>
          </w:p>
          <w:p w14:paraId="366AF605" w14:textId="1CAAF864" w:rsidR="00340414" w:rsidRDefault="00391BBE" w:rsidP="00D62F7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it has been some time since the committee met face to face a brief ice breaker activity</w:t>
            </w:r>
            <w:r w:rsidR="00697D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considering some of the opportunities currently available for Community Pharmacy</w:t>
            </w:r>
            <w:r w:rsidR="000E56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was held</w:t>
            </w:r>
            <w:r w:rsidR="00697D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 Key outcomes included</w:t>
            </w:r>
            <w:r w:rsidR="00096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7211CEA3" w14:textId="77777777" w:rsidR="00697D9C" w:rsidRPr="008274B0" w:rsidRDefault="00C47465" w:rsidP="008274B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274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Commissioners now aware of what CP can deliver</w:t>
            </w:r>
          </w:p>
          <w:p w14:paraId="0DB2F8DC" w14:textId="77777777" w:rsidR="00C47465" w:rsidRPr="008274B0" w:rsidRDefault="007D6E02" w:rsidP="008274B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274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More Collaborative working</w:t>
            </w:r>
          </w:p>
          <w:p w14:paraId="0709C9C5" w14:textId="77777777" w:rsidR="007D6E02" w:rsidRPr="008274B0" w:rsidRDefault="002D41B5" w:rsidP="008274B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274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Delivery of more clinical services.</w:t>
            </w:r>
          </w:p>
          <w:p w14:paraId="77C4B113" w14:textId="293D8D45" w:rsidR="002D41B5" w:rsidRPr="008274B0" w:rsidRDefault="002D41B5" w:rsidP="008274B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274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New models of commissioning (</w:t>
            </w:r>
            <w:r w:rsidR="004D61A1" w:rsidRPr="008274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e.g.,</w:t>
            </w:r>
            <w:r w:rsidRPr="008274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274B0" w:rsidRPr="008274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ICS)</w:t>
            </w:r>
          </w:p>
        </w:tc>
      </w:tr>
      <w:tr w:rsidR="00035245" w:rsidRPr="00035245" w14:paraId="1E707D19" w14:textId="77777777" w:rsidTr="00D34799">
        <w:trPr>
          <w:trHeight w:val="315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2849112C" w14:textId="69C524D7" w:rsidR="00F34584" w:rsidRPr="00035245" w:rsidRDefault="00F34584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162498AF" w14:textId="77777777" w:rsidR="00F34584" w:rsidRPr="00667B2F" w:rsidRDefault="00F34584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50220EF" w14:textId="5379706E" w:rsidR="00F34584" w:rsidRPr="00035245" w:rsidRDefault="00700D89" w:rsidP="00D62F78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Minutes of the last meeting</w:t>
            </w:r>
          </w:p>
        </w:tc>
      </w:tr>
      <w:tr w:rsidR="00035245" w:rsidRPr="00035245" w14:paraId="37AE13B4" w14:textId="77777777" w:rsidTr="00D62F78">
        <w:trPr>
          <w:trHeight w:val="425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5C7BE1B3" w14:textId="77777777" w:rsidR="00F34584" w:rsidRPr="00035245" w:rsidRDefault="00F34584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178E8405" w14:textId="77777777" w:rsidR="00F34584" w:rsidRPr="00667B2F" w:rsidRDefault="00F34584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516B6E2F" w14:textId="2667F464" w:rsidR="00B704A1" w:rsidRPr="00035245" w:rsidRDefault="002235B4" w:rsidP="00D62F7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Accepted as an accurate record.</w:t>
            </w:r>
          </w:p>
        </w:tc>
      </w:tr>
      <w:tr w:rsidR="00035245" w:rsidRPr="00035245" w14:paraId="4EC1F07C" w14:textId="77777777" w:rsidTr="00D34799">
        <w:trPr>
          <w:trHeight w:val="26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2C36AAB9" w14:textId="215C0518" w:rsidR="00F34584" w:rsidRPr="00035245" w:rsidRDefault="00F34584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84035E0" w14:textId="77777777" w:rsidR="00F34584" w:rsidRPr="00667B2F" w:rsidRDefault="00F34584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625FB4D4" w14:textId="27A4107F" w:rsidR="00F34584" w:rsidRPr="00035245" w:rsidRDefault="009E674F" w:rsidP="00D62F78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Review of action points (By exception)</w:t>
            </w:r>
          </w:p>
        </w:tc>
      </w:tr>
      <w:tr w:rsidR="00035245" w:rsidRPr="00035245" w14:paraId="16323130" w14:textId="77777777" w:rsidTr="00D62F78">
        <w:trPr>
          <w:trHeight w:val="87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013397FF" w14:textId="77777777" w:rsidR="00F34584" w:rsidRPr="00035245" w:rsidRDefault="00F34584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335AC809" w14:textId="6C0AB00F" w:rsidR="00941BBF" w:rsidRPr="00667B2F" w:rsidRDefault="00941BBF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7DA13FD0" w14:textId="77777777" w:rsidR="00931FCC" w:rsidRPr="00035245" w:rsidRDefault="00931FCC" w:rsidP="00931FCC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035245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Outstanding actions</w:t>
            </w:r>
          </w:p>
          <w:p w14:paraId="4F546106" w14:textId="3264A9A6" w:rsidR="001D6933" w:rsidRPr="001D6933" w:rsidRDefault="001D6933" w:rsidP="001D693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69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</w:t>
            </w:r>
            <w:r w:rsidRPr="001D69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Jackie </w:t>
            </w:r>
            <w:r w:rsidR="00D618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has developed</w:t>
            </w:r>
            <w:r w:rsidRPr="001D69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job description for GP CPCS Project Manager role and share with the Committee.  Still awaiting approval of CCG contribution.</w:t>
            </w:r>
          </w:p>
          <w:p w14:paraId="731B10A6" w14:textId="77777777" w:rsidR="001D6933" w:rsidRPr="001D6933" w:rsidRDefault="001D6933" w:rsidP="001D693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69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</w:t>
            </w:r>
            <w:r w:rsidRPr="001D69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Jackie E to develop a template to capture ‘good news’ stories from Contractors to support our Social Media</w:t>
            </w:r>
          </w:p>
          <w:p w14:paraId="7915657E" w14:textId="4AD15D21" w:rsidR="0021046D" w:rsidRDefault="001D6933" w:rsidP="001D693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69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</w:t>
            </w:r>
            <w:r w:rsidRPr="001D69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Jackie to check if historical BP service is still running and whether the monitors require calibration</w:t>
            </w:r>
          </w:p>
          <w:p w14:paraId="3CB8D62A" w14:textId="061F8532" w:rsidR="00A3291B" w:rsidRPr="00035245" w:rsidRDefault="00A14128" w:rsidP="00D3479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0D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Jackie to re-circulate </w:t>
            </w:r>
            <w:r w:rsidR="00F00D75" w:rsidRPr="00F00D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paracetamol in care homes paper.</w:t>
            </w:r>
          </w:p>
        </w:tc>
      </w:tr>
      <w:tr w:rsidR="00035245" w:rsidRPr="00035245" w14:paraId="396E2BFB" w14:textId="77777777" w:rsidTr="00D34799">
        <w:trPr>
          <w:trHeight w:val="250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1E95C40C" w14:textId="3C766C05" w:rsidR="00F34584" w:rsidRPr="00035245" w:rsidRDefault="00E7685B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F34584" w:rsidRPr="000352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728ED061" w14:textId="77777777" w:rsidR="00F34584" w:rsidRPr="00667B2F" w:rsidRDefault="00F34584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6BDD1923" w14:textId="0C5D5A94" w:rsidR="00F34584" w:rsidRPr="00035245" w:rsidRDefault="007100B3" w:rsidP="00D62F78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Matters arising from the minutes</w:t>
            </w:r>
          </w:p>
        </w:tc>
      </w:tr>
      <w:tr w:rsidR="00035245" w:rsidRPr="00035245" w14:paraId="6C8F0586" w14:textId="77777777" w:rsidTr="00D62F78">
        <w:trPr>
          <w:trHeight w:val="37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529A0BC2" w14:textId="77777777" w:rsidR="00F34584" w:rsidRPr="00035245" w:rsidRDefault="00F34584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7AC1E791" w14:textId="3FF79815" w:rsidR="00923835" w:rsidRPr="00667B2F" w:rsidRDefault="00923835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7BDD9A90" w14:textId="0FB3BDD2" w:rsidR="001E5B27" w:rsidRPr="00035245" w:rsidRDefault="007100B3" w:rsidP="00D62F7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 raised</w:t>
            </w:r>
          </w:p>
        </w:tc>
      </w:tr>
      <w:tr w:rsidR="00035245" w:rsidRPr="00035245" w14:paraId="27C1B9A9" w14:textId="77777777" w:rsidTr="00D34799">
        <w:trPr>
          <w:trHeight w:val="28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45D3DB78" w14:textId="706AF239" w:rsidR="00283F98" w:rsidRPr="00035245" w:rsidRDefault="00283F98" w:rsidP="00D62F78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color w:val="auto"/>
              </w:rPr>
              <w:br w:type="page"/>
            </w: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6B9752BF" w14:textId="77777777" w:rsidR="00283F98" w:rsidRPr="00667B2F" w:rsidRDefault="00283F98" w:rsidP="00D62F78">
            <w:pPr>
              <w:widowControl w:val="0"/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274E6685" w14:textId="6CC7B5C4" w:rsidR="00283F98" w:rsidRPr="00035245" w:rsidRDefault="00E90151" w:rsidP="00D62F78">
            <w:pPr>
              <w:pStyle w:val="ListParagraph"/>
              <w:widowControl w:val="0"/>
              <w:suppressAutoHyphens w:val="0"/>
              <w:ind w:left="0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Meetings attended by Officers and Members</w:t>
            </w:r>
          </w:p>
        </w:tc>
      </w:tr>
      <w:tr w:rsidR="00035245" w:rsidRPr="00035245" w14:paraId="0B706A36" w14:textId="77777777" w:rsidTr="00941BBF">
        <w:trPr>
          <w:trHeight w:val="196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4DFC3F04" w14:textId="77777777" w:rsidR="00283F98" w:rsidRPr="00035245" w:rsidRDefault="00283F98" w:rsidP="00D62F78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3" w:name="_Hlk514423532"/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2E181C9C" w14:textId="77777777" w:rsidR="00C9792F" w:rsidRDefault="000E5660" w:rsidP="0063680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5.1</w:t>
            </w:r>
          </w:p>
          <w:p w14:paraId="35EA8A85" w14:textId="77777777" w:rsidR="000E5660" w:rsidRDefault="000E5660" w:rsidP="0063680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67C9C3C" w14:textId="77777777" w:rsidR="000E5660" w:rsidRDefault="000E5660" w:rsidP="0063680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5.2</w:t>
            </w:r>
          </w:p>
          <w:p w14:paraId="21AC4925" w14:textId="77777777" w:rsidR="00974823" w:rsidRDefault="00974823" w:rsidP="0063680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4142A81E" w14:textId="77777777" w:rsidR="00974823" w:rsidRDefault="00974823" w:rsidP="0063680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D70B864" w14:textId="06C171D2" w:rsidR="00974823" w:rsidRPr="00667B2F" w:rsidRDefault="00974823" w:rsidP="0063680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5.3</w:t>
            </w: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414AD134" w14:textId="77777777" w:rsidR="00913C69" w:rsidRDefault="0090376C" w:rsidP="00EC5DEC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Most are already covered elsewhere in the agenda</w:t>
            </w:r>
            <w:r w:rsidR="006A49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however there were two in particular Jackie wanted to talk about.</w:t>
            </w:r>
          </w:p>
          <w:p w14:paraId="010EC664" w14:textId="52E0C748" w:rsidR="006B007A" w:rsidRDefault="006A4943" w:rsidP="00EC5DEC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Andrea and Jackie have held productive meetings with </w:t>
            </w:r>
            <w:r w:rsidR="00C45B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ath Markus, Chair of the LMC </w:t>
            </w:r>
            <w:r w:rsidR="006B00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who will shortly be retiring, it was agreed that Jackie would send a good luck card on behalf of the committee.</w:t>
            </w:r>
          </w:p>
          <w:p w14:paraId="185EC27A" w14:textId="6795B80F" w:rsidR="00D34799" w:rsidRPr="00035245" w:rsidRDefault="00883477" w:rsidP="00D34799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Shani, a Manager from Astra Zeneca with a responsibility for </w:t>
            </w:r>
            <w:r w:rsidR="00A12B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research and new products has asked whether it would be beneficial to have a </w:t>
            </w:r>
            <w:r w:rsidR="001B46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‘clinical’ page on the website.  </w:t>
            </w:r>
            <w:r w:rsidR="004D61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</w:t>
            </w:r>
            <w:r w:rsidR="001B46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was decided that a link to </w:t>
            </w:r>
            <w:r w:rsidR="009748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="001B46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medicines management </w:t>
            </w:r>
            <w:r w:rsidR="002C06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page would be most sensible to ensure people were accessing up to date information.  </w:t>
            </w:r>
            <w:r w:rsidR="006A49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bookmarkEnd w:id="3"/>
      <w:tr w:rsidR="00035245" w:rsidRPr="00035245" w14:paraId="7DCFFC08" w14:textId="77777777" w:rsidTr="00D62F78">
        <w:trPr>
          <w:trHeight w:val="60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2A74932" w14:textId="6A132D35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16AFEA1E" w14:textId="122C930A" w:rsidR="00FF0AA0" w:rsidRPr="00667B2F" w:rsidRDefault="00FF0AA0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317F8754" w14:textId="77777777" w:rsidR="00283F98" w:rsidRPr="00035245" w:rsidRDefault="00D44138" w:rsidP="00F34DBC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National and Regional Updates</w:t>
            </w:r>
            <w:r w:rsidR="00AB4D9C"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</w:p>
          <w:p w14:paraId="75B54A8D" w14:textId="23F28DC2" w:rsidR="00AB4D9C" w:rsidRPr="00035245" w:rsidRDefault="00AB4D9C" w:rsidP="00574B08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PSNC</w:t>
            </w:r>
            <w:r w:rsidR="00574B0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. </w:t>
            </w: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CDAO, LPN, NHSE&amp;I</w:t>
            </w:r>
          </w:p>
        </w:tc>
      </w:tr>
      <w:tr w:rsidR="00035245" w:rsidRPr="00035245" w14:paraId="1751291F" w14:textId="77777777" w:rsidTr="00D34799">
        <w:trPr>
          <w:trHeight w:val="565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2F04BD3D" w14:textId="77777777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02042068" w14:textId="4D888A5E" w:rsidR="00615A44" w:rsidRDefault="00615A44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16693CE" w14:textId="17E224B4" w:rsidR="00974823" w:rsidRDefault="00974823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</w:t>
            </w:r>
            <w:r w:rsidR="00CE28F7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</w:t>
            </w:r>
          </w:p>
          <w:p w14:paraId="6E5453EF" w14:textId="71A8A39F" w:rsidR="00974823" w:rsidRDefault="00FA1BD8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</w:t>
            </w:r>
            <w:r w:rsidR="00CE28F7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2</w:t>
            </w:r>
          </w:p>
          <w:p w14:paraId="66171ED4" w14:textId="200685FB" w:rsidR="00FA1BD8" w:rsidRDefault="00FA1BD8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354EB54B" w14:textId="48F13F7F" w:rsidR="00FA1BD8" w:rsidRDefault="00FA1BD8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</w:t>
            </w:r>
            <w:r w:rsidR="00CE28F7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3</w:t>
            </w:r>
          </w:p>
          <w:p w14:paraId="34D19120" w14:textId="66B936BD" w:rsidR="00FA1BD8" w:rsidRDefault="00FA1BD8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A75E0C0" w14:textId="473C1BC3" w:rsidR="00FA1BD8" w:rsidRDefault="00FA1BD8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801E4E6" w14:textId="208D6C20" w:rsidR="00FA1BD8" w:rsidRDefault="00FA1BD8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</w:t>
            </w:r>
            <w:r w:rsidR="00CE28F7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4</w:t>
            </w:r>
          </w:p>
          <w:p w14:paraId="6C79D89F" w14:textId="1978332A" w:rsidR="00CE28F7" w:rsidRDefault="00CE28F7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334F9F36" w14:textId="109BA300" w:rsidR="00CE28F7" w:rsidRDefault="00CE28F7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3DC8FC4F" w14:textId="0D7B0C20" w:rsidR="00CE28F7" w:rsidRDefault="00CE28F7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6.6</w:t>
            </w:r>
          </w:p>
          <w:p w14:paraId="448CD3AF" w14:textId="69A1B2EB" w:rsidR="00CE28F7" w:rsidRDefault="00CE28F7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B59D31C" w14:textId="4004CF09" w:rsidR="00CE28F7" w:rsidRDefault="00CE28F7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13875B79" w14:textId="4ACCE435" w:rsidR="00CE28F7" w:rsidRDefault="00CE28F7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315BA863" w14:textId="24579D5B" w:rsidR="00CE28F7" w:rsidRDefault="00CE28F7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03C7929" w14:textId="3B00F036" w:rsidR="00CE28F7" w:rsidRDefault="00CE28F7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2E0C2B0C" w14:textId="23DC46A0" w:rsidR="00CE28F7" w:rsidRDefault="00CE28F7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48E24BE" w14:textId="0CD04E6D" w:rsidR="00CE28F7" w:rsidRDefault="00CE28F7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6.7</w:t>
            </w:r>
          </w:p>
          <w:p w14:paraId="09567C3F" w14:textId="77777777" w:rsidR="00974823" w:rsidRDefault="00974823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F0804E9" w14:textId="77777777" w:rsidR="00974823" w:rsidRDefault="00974823" w:rsidP="00AE6CD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7EF1BEF" w14:textId="0B419029" w:rsidR="00974823" w:rsidRPr="00667B2F" w:rsidRDefault="00974823" w:rsidP="00FA1BD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4E01333F" w14:textId="3D0B3FC4" w:rsidR="00A84225" w:rsidRPr="00974823" w:rsidRDefault="00A84225" w:rsidP="00D62F78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  <w:r w:rsidRPr="0097482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  <w:t>PSNC</w:t>
            </w:r>
            <w:r w:rsidR="0009659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  <w:t xml:space="preserve"> (report received from Peter Cattee)</w:t>
            </w:r>
          </w:p>
          <w:p w14:paraId="7AE4E1BC" w14:textId="1ABFE000" w:rsidR="004E78F2" w:rsidRDefault="00C856D9" w:rsidP="00D62F78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There is still no replacement for Garry yet.</w:t>
            </w:r>
          </w:p>
          <w:p w14:paraId="3B8AB148" w14:textId="77777777" w:rsidR="00C856D9" w:rsidRDefault="00C856D9" w:rsidP="00D62F78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Vast majority of Contractors have submitted covid cost claims</w:t>
            </w:r>
            <w:r w:rsidR="00E430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, totalling £240m.  There are a </w:t>
            </w:r>
            <w:r w:rsidR="0081403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very </w:t>
            </w:r>
            <w:r w:rsidR="00E430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small number of outliers who may be subject to a PPV.</w:t>
            </w:r>
          </w:p>
          <w:p w14:paraId="586633F3" w14:textId="77777777" w:rsidR="00FA1BD8" w:rsidRDefault="0081403D" w:rsidP="00D62F78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External consultants have been appointed to take forward the RSG</w:t>
            </w:r>
            <w:r w:rsidR="00E4739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and details on a proposed voting system should be available soon.  Notes of the last PSNC meeting are on their website.  </w:t>
            </w:r>
          </w:p>
          <w:p w14:paraId="5A200DD7" w14:textId="72CDB358" w:rsidR="0081403D" w:rsidRDefault="00E47390" w:rsidP="00D62F78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Simon Dukes </w:t>
            </w:r>
            <w:r w:rsidR="00E8116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leaves the PSNC next week and interviews for his replacement should be held mid-October.</w:t>
            </w:r>
          </w:p>
          <w:p w14:paraId="5A843085" w14:textId="13400FE5" w:rsidR="00A84225" w:rsidRPr="00974823" w:rsidRDefault="00A84225" w:rsidP="00D62F78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  <w:r w:rsidRPr="0097482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  <w:t>NHSE&amp;I</w:t>
            </w:r>
          </w:p>
          <w:p w14:paraId="1BAE76EC" w14:textId="41EE42A8" w:rsidR="00A84225" w:rsidRDefault="004F7A62" w:rsidP="00D62F78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E28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CPCS</w:t>
            </w:r>
            <w:r w:rsidR="00CE28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 T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he use of PharmOutcomes has been extended to March 2022, from that date Contractors will need </w:t>
            </w:r>
            <w:r w:rsidR="00AA0BC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source and fund their own</w:t>
            </w:r>
            <w:r w:rsidR="004D028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  A buyers guide and webinar are expected in October</w:t>
            </w:r>
            <w:r w:rsidR="002262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.  Jackie to </w:t>
            </w:r>
            <w:r w:rsidR="00DB0A9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inform Contractors of the change and the options open to them.  Exec will review the buying guide when available to see if the LPC has a role in supporting Contractors.</w:t>
            </w:r>
            <w:r w:rsidR="008F6E7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Jackie informed the meeting that pilots are starting in other parts of the country to expand CPCS from other providers.</w:t>
            </w:r>
            <w:r w:rsidR="004D45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</w:p>
          <w:p w14:paraId="0B0F7DF0" w14:textId="6CAF0118" w:rsidR="00A84225" w:rsidRPr="00035245" w:rsidRDefault="00912134" w:rsidP="00CE28F7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E28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Pharmacy Early Payment Scheme (PEPS).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7C337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Approximately 2200 Contractors were part of this scheme.  There will be a </w:t>
            </w:r>
            <w:r w:rsidR="00D3479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12-month</w:t>
            </w:r>
            <w:r w:rsidR="007C337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transition to the new scheme</w:t>
            </w:r>
            <w:r w:rsidR="0075613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, Jackie to make Contractors aware of the changes and the face that if they opt </w:t>
            </w:r>
            <w:r w:rsidR="00D3479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out,</w:t>
            </w:r>
            <w:r w:rsidR="0075613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they could be without payments for two months</w:t>
            </w:r>
            <w:r w:rsidR="00CE28F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</w:t>
            </w:r>
          </w:p>
        </w:tc>
      </w:tr>
      <w:tr w:rsidR="00035245" w:rsidRPr="00035245" w14:paraId="5B7FCDB4" w14:textId="77777777" w:rsidTr="00CE28F7">
        <w:trPr>
          <w:trHeight w:val="300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1FA347A1" w14:textId="13E48EF8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5FFBC43" w14:textId="77777777" w:rsidR="00283F98" w:rsidRPr="00667B2F" w:rsidRDefault="00283F9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4EE628D6" w14:textId="4C0C2833" w:rsidR="00283F98" w:rsidRPr="00035245" w:rsidRDefault="009D7371" w:rsidP="0003636D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LPC Conference</w:t>
            </w:r>
          </w:p>
        </w:tc>
      </w:tr>
      <w:tr w:rsidR="00035245" w:rsidRPr="00035245" w14:paraId="1B50F816" w14:textId="77777777" w:rsidTr="00CE28F7">
        <w:trPr>
          <w:trHeight w:val="30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510368B4" w14:textId="77777777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0AD493F7" w14:textId="26E2B52B" w:rsidR="00903B0E" w:rsidRPr="00667B2F" w:rsidRDefault="00903B0E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83D24A7" w14:textId="2FA29A63" w:rsidR="00E44993" w:rsidRPr="00035245" w:rsidRDefault="009D7371" w:rsidP="00D62F7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Report shared with the Committee.</w:t>
            </w:r>
          </w:p>
        </w:tc>
      </w:tr>
      <w:tr w:rsidR="00035245" w:rsidRPr="00035245" w14:paraId="473229DA" w14:textId="77777777" w:rsidTr="00D62F78">
        <w:trPr>
          <w:trHeight w:val="34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E500BA7" w14:textId="27BCDED2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4" w:name="_Hlk478461691"/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FDC0B6A" w14:textId="77777777" w:rsidR="00283F98" w:rsidRPr="00667B2F" w:rsidRDefault="00283F9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7AEC431" w14:textId="4F79581A" w:rsidR="00283F98" w:rsidRPr="00035245" w:rsidRDefault="00E265FD" w:rsidP="000621C5">
            <w:pPr>
              <w:tabs>
                <w:tab w:val="left" w:pos="1335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ICS Implications </w:t>
            </w:r>
            <w:r w:rsidR="002C35A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and Glossop Pharmacies</w:t>
            </w:r>
          </w:p>
        </w:tc>
      </w:tr>
      <w:tr w:rsidR="00035245" w:rsidRPr="00035245" w14:paraId="661BA133" w14:textId="77777777" w:rsidTr="00D62F78">
        <w:trPr>
          <w:trHeight w:val="450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6A7C6443" w14:textId="77777777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11F56E6" w14:textId="20EA9C67" w:rsidR="00A95290" w:rsidRPr="00667B2F" w:rsidRDefault="00A95290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6A55995B" w14:textId="7A372E5E" w:rsidR="00814CAE" w:rsidRPr="00035245" w:rsidRDefault="002C35A5" w:rsidP="00D62F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ICS is due to start from April 2022, one of the issues they face is to ‘tidy’ up </w:t>
            </w:r>
            <w:r w:rsidR="00007A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boundaries, this</w:t>
            </w:r>
            <w:r w:rsidR="00947F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will mean seven pharmacies in Glossop will move to become part of Derbyshire LPC</w:t>
            </w:r>
            <w:r w:rsidR="005731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 Work needs to be done to understand the differences in commissioned services and understanding any financial implications.</w:t>
            </w:r>
          </w:p>
        </w:tc>
      </w:tr>
      <w:tr w:rsidR="00035245" w:rsidRPr="00035245" w14:paraId="7CEA722C" w14:textId="77777777" w:rsidTr="00A4477B">
        <w:trPr>
          <w:trHeight w:val="327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4D0413DE" w14:textId="2871C1CF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307B0C88" w14:textId="77777777" w:rsidR="00283F98" w:rsidRPr="00667B2F" w:rsidRDefault="00283F9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7B9C91EC" w14:textId="7B62258C" w:rsidR="00283F98" w:rsidRPr="00035245" w:rsidRDefault="00A11A95" w:rsidP="00C84942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Review of CPCF Year three announcement </w:t>
            </w:r>
            <w:r w:rsidR="0019155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and PQS</w:t>
            </w:r>
          </w:p>
        </w:tc>
      </w:tr>
      <w:bookmarkEnd w:id="4"/>
      <w:tr w:rsidR="00035245" w:rsidRPr="00035245" w14:paraId="5148E613" w14:textId="77777777" w:rsidTr="00D62F78">
        <w:trPr>
          <w:trHeight w:val="367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492B094E" w14:textId="77777777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191E96AE" w14:textId="77777777" w:rsidR="00A503FD" w:rsidRDefault="00007A8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9.1</w:t>
            </w:r>
          </w:p>
          <w:p w14:paraId="3EE0BA15" w14:textId="77777777" w:rsidR="00007A88" w:rsidRDefault="00007A8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BBDAF16" w14:textId="77777777" w:rsidR="00007A88" w:rsidRDefault="00007A8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33D1EEA" w14:textId="12A9E743" w:rsidR="00007A88" w:rsidRPr="00667B2F" w:rsidRDefault="00007A8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9.2</w:t>
            </w: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6058B94C" w14:textId="60B0C15D" w:rsidR="00DD2E8E" w:rsidRDefault="00013880" w:rsidP="004A5FC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Jackie shared </w:t>
            </w:r>
            <w:r w:rsidR="003964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presentation</w:t>
            </w:r>
            <w:r w:rsidR="003964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which she has </w:t>
            </w:r>
            <w:r w:rsidR="009C57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with LMC and the medicines management team to</w:t>
            </w:r>
            <w:r w:rsidR="002D41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raise awareness and to take the opportunity to celebrate the success of Community Pharmacy over the past year.</w:t>
            </w:r>
          </w:p>
          <w:p w14:paraId="3AD7E587" w14:textId="7632F7DC" w:rsidR="00284963" w:rsidRPr="00035245" w:rsidRDefault="0026564A" w:rsidP="004A5FC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 was noted that NMS offers a real opportunity to Community Pharmacy especially as a wet signature is no longer required.</w:t>
            </w:r>
          </w:p>
        </w:tc>
      </w:tr>
      <w:tr w:rsidR="00035245" w:rsidRPr="00035245" w14:paraId="410C3613" w14:textId="77777777" w:rsidTr="00A4477B">
        <w:trPr>
          <w:trHeight w:val="337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0CF13599" w14:textId="37028762" w:rsidR="004A5FC0" w:rsidRPr="00035245" w:rsidRDefault="004A5FC0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10.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1CA1E5E2" w14:textId="77777777" w:rsidR="004A5FC0" w:rsidRPr="00667B2F" w:rsidRDefault="004A5FC0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09FCC487" w14:textId="135E037E" w:rsidR="004A5FC0" w:rsidRPr="00035245" w:rsidRDefault="00211A56" w:rsidP="000975CD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NHS Community Pharmacy Hypertension Case-finding advanced service.</w:t>
            </w:r>
          </w:p>
        </w:tc>
      </w:tr>
      <w:tr w:rsidR="00035245" w:rsidRPr="00035245" w14:paraId="05115A40" w14:textId="77777777" w:rsidTr="00D62F78">
        <w:trPr>
          <w:trHeight w:val="367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6A3B9396" w14:textId="77777777" w:rsidR="004A5FC0" w:rsidRPr="00035245" w:rsidRDefault="004A5FC0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0A99CCB8" w14:textId="24A4A307" w:rsidR="00242FF5" w:rsidRPr="00667B2F" w:rsidRDefault="00242FF5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494F5F8C" w14:textId="456CD10D" w:rsidR="00523EF1" w:rsidRPr="00035245" w:rsidRDefault="00135271" w:rsidP="008902C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Registration for this service should be open from Monday 27</w:t>
            </w:r>
            <w:r w:rsidRPr="00135271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September.</w:t>
            </w:r>
            <w:r w:rsidR="004B50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It was acknowledged that it is frustrating that the service spec is not yet available and that the list of recommended monitors contains out of date information.  There is also a lack of ABPM’s available to buy</w:t>
            </w:r>
            <w:r w:rsidR="000030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however PSNC have negotiated that a later start date won’t penalise </w:t>
            </w:r>
            <w:r w:rsidR="009F5D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Contractors financially.  It is expected GP’s will receive this service well as it should help with their </w:t>
            </w:r>
            <w:r w:rsidR="001801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DES.  Jackie pointed out that the scheme has been funded </w:t>
            </w:r>
            <w:r w:rsidR="009C38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for Pharmacists to take the readings, </w:t>
            </w:r>
            <w:r w:rsidR="002A7C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but</w:t>
            </w:r>
            <w:r w:rsidR="009C38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it should be a team approach to identify people suitable to take part.</w:t>
            </w:r>
          </w:p>
        </w:tc>
      </w:tr>
      <w:tr w:rsidR="00035245" w:rsidRPr="00035245" w14:paraId="4FC41F06" w14:textId="77777777" w:rsidTr="00D62F78">
        <w:trPr>
          <w:trHeight w:val="40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4AF4FCD" w14:textId="57A3AFA5" w:rsidR="00283F98" w:rsidRPr="00035245" w:rsidRDefault="00930567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11.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049550B4" w14:textId="77777777" w:rsidR="00283F98" w:rsidRPr="00667B2F" w:rsidRDefault="00283F9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6F45CC26" w14:textId="78DEF022" w:rsidR="00283F98" w:rsidRPr="00035245" w:rsidRDefault="00ED3324" w:rsidP="00A20FB5">
            <w:pPr>
              <w:suppressAutoHyphens w:val="0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Covid Boosters and flu vaccination</w:t>
            </w:r>
          </w:p>
        </w:tc>
      </w:tr>
      <w:tr w:rsidR="00035245" w:rsidRPr="00035245" w14:paraId="1645A5DC" w14:textId="77777777" w:rsidTr="00AD47C1">
        <w:trPr>
          <w:trHeight w:val="1124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31E7050B" w14:textId="77777777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6F672DC" w14:textId="77777777" w:rsidR="00242FF5" w:rsidRDefault="00065846" w:rsidP="005346C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11.1</w:t>
            </w:r>
          </w:p>
          <w:p w14:paraId="7D1FF4CC" w14:textId="77777777" w:rsidR="00065846" w:rsidRDefault="00065846" w:rsidP="005346C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0D98392" w14:textId="4F91BE57" w:rsidR="00065846" w:rsidRDefault="00065846" w:rsidP="005346C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253FECF8" w14:textId="77777777" w:rsidR="00A4477B" w:rsidRDefault="00A4477B" w:rsidP="005346C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A0FA4A8" w14:textId="77777777" w:rsidR="00A5648C" w:rsidRDefault="00A5648C" w:rsidP="005346C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3CBF5D5B" w14:textId="77777777" w:rsidR="00A5648C" w:rsidRDefault="00A5648C" w:rsidP="005346C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42C49CC4" w14:textId="252CA4EA" w:rsidR="00065846" w:rsidRDefault="00065846" w:rsidP="005346C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lastRenderedPageBreak/>
              <w:t>11.2</w:t>
            </w:r>
          </w:p>
          <w:p w14:paraId="3288A9A6" w14:textId="77777777" w:rsidR="00065846" w:rsidRDefault="00065846" w:rsidP="005346C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840C604" w14:textId="47E76F0C" w:rsidR="00065846" w:rsidRPr="00667B2F" w:rsidRDefault="00065846" w:rsidP="005346C2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11.3</w:t>
            </w: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34AB230B" w14:textId="16091F02" w:rsidR="004A29C5" w:rsidRDefault="002061D0" w:rsidP="00242FF5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In Derbyshire there are 29 Community Pharmacy sites</w:t>
            </w:r>
            <w:r w:rsidR="002528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(14 existing and 15 new).  The </w:t>
            </w:r>
            <w:r w:rsidR="000658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26-week</w:t>
            </w:r>
            <w:r w:rsidR="002528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gap </w:t>
            </w:r>
            <w:r w:rsidR="00143F2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before a booster can be given is very important.  Frustrations remain about </w:t>
            </w:r>
            <w:r w:rsidR="007115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Queue Flow bookings and communication in general.  There is a big push in Derbyshire </w:t>
            </w:r>
            <w:r w:rsidR="00370D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vaccinate pregnant </w:t>
            </w:r>
            <w:r w:rsidR="00C45B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women and </w:t>
            </w:r>
            <w:r w:rsidR="00370D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care home workers</w:t>
            </w:r>
            <w:r w:rsidR="00C45B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370D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C06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Advice is to co-administer where possible but not to delay </w:t>
            </w:r>
            <w:r w:rsidR="007B1F9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either vaccination in order to co-administer.</w:t>
            </w:r>
          </w:p>
          <w:p w14:paraId="0C0235CD" w14:textId="77777777" w:rsidR="008C490F" w:rsidRDefault="008C490F" w:rsidP="00242FF5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Jackie continuing to work with the Councils to agree the details of their private </w:t>
            </w:r>
            <w:r w:rsidR="00C45B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flu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schemes.</w:t>
            </w:r>
          </w:p>
          <w:p w14:paraId="17F96557" w14:textId="4BD6B544" w:rsidR="00405C70" w:rsidRPr="00405C70" w:rsidRDefault="00405C70" w:rsidP="00405C70">
            <w:pPr>
              <w:tabs>
                <w:tab w:val="left" w:pos="2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035245" w:rsidRPr="00035245" w14:paraId="4439C768" w14:textId="77777777" w:rsidTr="00D62F78">
        <w:trPr>
          <w:trHeight w:val="36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08F8A505" w14:textId="7F07FA47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1</w:t>
            </w:r>
            <w:r w:rsidR="00930567"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5DF57DB" w14:textId="77777777" w:rsidR="00283F98" w:rsidRPr="00667B2F" w:rsidRDefault="00283F9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243A3863" w14:textId="62594963" w:rsidR="00283F98" w:rsidRPr="00035245" w:rsidRDefault="00227A6E" w:rsidP="00E92943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Discharge Medicine Service</w:t>
            </w:r>
          </w:p>
        </w:tc>
      </w:tr>
      <w:tr w:rsidR="00035245" w:rsidRPr="00035245" w14:paraId="02FE1D28" w14:textId="77777777" w:rsidTr="00D62F78">
        <w:trPr>
          <w:trHeight w:val="55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7A3B5AC" w14:textId="77777777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58A9F6D" w14:textId="77777777" w:rsidR="00E366D7" w:rsidRDefault="00E366D7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E472933" w14:textId="77777777" w:rsidR="00E366D7" w:rsidRDefault="00E366D7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E7D7FF8" w14:textId="22C0FDF8" w:rsidR="00E366D7" w:rsidRPr="00667B2F" w:rsidRDefault="00E366D7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0FA329EF" w14:textId="149BEEF0" w:rsidR="008D57F1" w:rsidRPr="00035245" w:rsidRDefault="003321DB" w:rsidP="00D62F7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It is pleasing to see that Derbyshire are performing well amongst other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ICS’s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with </w:t>
            </w:r>
            <w:r w:rsidR="000658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 vast majority of referrals coming from CRH.  Both Andrea and David E feel that activity </w:t>
            </w:r>
            <w:r w:rsidR="00831D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 Derby hospitals is dropping off.  Darryl still has issues with one of his pharmacies which Jackie will explore further.</w:t>
            </w:r>
            <w:r w:rsidR="00E644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Jackie to ask all providers, including Queens Medical Centre for an activity report.</w:t>
            </w:r>
          </w:p>
        </w:tc>
      </w:tr>
      <w:tr w:rsidR="00035245" w:rsidRPr="00035245" w14:paraId="273D7493" w14:textId="77777777" w:rsidTr="00A5648C">
        <w:trPr>
          <w:trHeight w:hRule="exact" w:val="405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69B13E61" w14:textId="0FFCC51C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color w:val="auto"/>
              </w:rPr>
              <w:br w:type="page"/>
            </w: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="00930567"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FB2F314" w14:textId="77777777" w:rsidR="00283F98" w:rsidRPr="00667B2F" w:rsidRDefault="00283F9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F241DB6" w14:textId="77ED0924" w:rsidR="00E3578F" w:rsidRPr="00035245" w:rsidRDefault="005D0DEA" w:rsidP="00D34799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Service delivery review</w:t>
            </w:r>
          </w:p>
        </w:tc>
      </w:tr>
      <w:tr w:rsidR="00035245" w:rsidRPr="00035245" w14:paraId="31244054" w14:textId="77777777" w:rsidTr="003A2EEB">
        <w:trPr>
          <w:trHeight w:val="4656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BADEDA3" w14:textId="77777777" w:rsidR="00283F98" w:rsidRPr="00035245" w:rsidRDefault="00283F98" w:rsidP="00D62F78">
            <w:pPr>
              <w:keepLines/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085F511A" w14:textId="77777777" w:rsidR="00E366D7" w:rsidRDefault="00065846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13.1</w:t>
            </w:r>
          </w:p>
          <w:p w14:paraId="45E9D1BC" w14:textId="77777777" w:rsidR="00065846" w:rsidRDefault="00065846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04F2BE0B" w14:textId="77777777" w:rsidR="00065846" w:rsidRDefault="00065846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B06BB06" w14:textId="77777777" w:rsidR="00065846" w:rsidRDefault="00065846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2D7E01D1" w14:textId="77777777" w:rsidR="00065846" w:rsidRDefault="00065846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13.2</w:t>
            </w:r>
          </w:p>
          <w:p w14:paraId="03EAD3E8" w14:textId="77777777" w:rsidR="00065846" w:rsidRDefault="00065846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7BF8D0C" w14:textId="77777777" w:rsidR="00065846" w:rsidRDefault="00065846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343DE303" w14:textId="77777777" w:rsidR="00065846" w:rsidRDefault="00065846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6921426" w14:textId="77777777" w:rsidR="00065846" w:rsidRDefault="00065846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13.3</w:t>
            </w:r>
          </w:p>
          <w:p w14:paraId="12CDF284" w14:textId="77777777" w:rsidR="00065846" w:rsidRDefault="00065846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279706F8" w14:textId="77777777" w:rsidR="00065846" w:rsidRDefault="00065846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3F592DB" w14:textId="77777777" w:rsidR="00065846" w:rsidRDefault="00065846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A8275EE" w14:textId="31C3BE88" w:rsidR="00065846" w:rsidRPr="00667B2F" w:rsidRDefault="00065846" w:rsidP="00D62F78">
            <w:pPr>
              <w:keepLines/>
              <w:widowControl w:val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13.4</w:t>
            </w: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7A9C2566" w14:textId="4E73FE1A" w:rsidR="009E3548" w:rsidRDefault="00134ADD" w:rsidP="00D62F78">
            <w:pPr>
              <w:keepLines/>
              <w:widowControl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584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CPCS 111.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There have been 546 urgent medicine referrals (National average 1047) and 341 Minor Illness referral (National average </w:t>
            </w:r>
            <w:r w:rsidR="00851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331).  Jackie to review </w:t>
            </w:r>
            <w:r w:rsidR="000658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PharmOutcomes</w:t>
            </w:r>
            <w:r w:rsidR="00851F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data to see if our local Urgent Medicines scheme activity accounts for the difference </w:t>
            </w:r>
            <w:r w:rsidR="00B226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the National Average</w:t>
            </w:r>
            <w:r w:rsidR="000658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52F4DCE" w14:textId="0A1572E4" w:rsidR="00B2268B" w:rsidRDefault="00274442" w:rsidP="00D62F78">
            <w:pPr>
              <w:keepLines/>
              <w:widowControl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584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GPCPCS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There has been little activity over the past </w:t>
            </w:r>
            <w:r w:rsidR="000658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months,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but Jackie has had a good meeting with GP’s in Brimington this morning who are keen to engage.</w:t>
            </w:r>
            <w:r w:rsidR="00A80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Pilots on referrals to the service from Emergency departments and UCS’s are taking place in Coventry and Warwick.</w:t>
            </w:r>
          </w:p>
          <w:p w14:paraId="354A481A" w14:textId="6D1EAEC1" w:rsidR="00507B23" w:rsidRDefault="00507B23" w:rsidP="00D62F78">
            <w:pPr>
              <w:keepLines/>
              <w:widowControl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584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Extended Care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 UTI 406, infected insect bites</w:t>
            </w:r>
            <w:r w:rsidR="001F290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322, impetigo 32, infected eczema 18.</w:t>
            </w:r>
            <w:r w:rsidR="00576B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50% of Contractors have signed up to deliver.  The extended scheme may be </w:t>
            </w:r>
            <w:r w:rsidR="008058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available after Christmas (capacity issues within the Regional Team).</w:t>
            </w:r>
            <w:r w:rsidR="00B56D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Chloramphenicol is not yet back but should be reinstated imminently. </w:t>
            </w:r>
          </w:p>
          <w:p w14:paraId="59F32511" w14:textId="129992D3" w:rsidR="00274442" w:rsidRPr="00035245" w:rsidRDefault="00D70CD1" w:rsidP="00D34799">
            <w:pPr>
              <w:keepLines/>
              <w:widowControl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6584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Short videos to help contractors.</w:t>
            </w:r>
            <w:r w:rsidR="008D68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This was thought to be a good idea so </w:t>
            </w:r>
            <w:r w:rsidR="008D684B" w:rsidRPr="008D68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Jackie</w:t>
            </w:r>
            <w:r w:rsidR="008D68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</w:t>
            </w:r>
            <w:r w:rsidR="008D684B" w:rsidRPr="008D68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chat with Midlands LPC group and PSNC about whether short videos to help contractors already exist</w:t>
            </w:r>
            <w:r w:rsidR="008D68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</w:t>
            </w:r>
            <w:r w:rsidR="008D684B" w:rsidRPr="008D68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Jackie E to chat with ARCH about the possibility of producing some locally to be uploaded to the website or to be uploaded to an App.</w:t>
            </w:r>
          </w:p>
        </w:tc>
      </w:tr>
      <w:tr w:rsidR="00035245" w:rsidRPr="00035245" w14:paraId="36EB2562" w14:textId="77777777" w:rsidTr="00D62F78">
        <w:trPr>
          <w:trHeight w:val="38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574D4CC8" w14:textId="2C7E6E15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14.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B876A86" w14:textId="77777777" w:rsidR="00283F98" w:rsidRPr="00667B2F" w:rsidRDefault="00283F98" w:rsidP="00D62F7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250E76AA" w14:textId="18C62E22" w:rsidR="00283F98" w:rsidRPr="00035245" w:rsidRDefault="00364FD7" w:rsidP="007B67FE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JUCD IPMO</w:t>
            </w:r>
          </w:p>
        </w:tc>
      </w:tr>
      <w:tr w:rsidR="00035245" w:rsidRPr="00035245" w14:paraId="7F500A3A" w14:textId="77777777" w:rsidTr="00675CE1">
        <w:trPr>
          <w:trHeight w:val="31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3688FA34" w14:textId="77777777" w:rsidR="00283F98" w:rsidRPr="00035245" w:rsidRDefault="00283F9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03EFEE0" w14:textId="77777777" w:rsidR="00C45B35" w:rsidRDefault="00C45B35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71C76A1" w14:textId="77777777" w:rsidR="00C45B35" w:rsidRDefault="00C45B35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2854BB4D" w14:textId="1BC4C73F" w:rsidR="0003604D" w:rsidRDefault="003A2EEB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14.1</w:t>
            </w:r>
          </w:p>
          <w:p w14:paraId="4CAF3C80" w14:textId="77777777" w:rsidR="003A2EEB" w:rsidRDefault="003A2EEB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0F2B06A7" w14:textId="77777777" w:rsidR="003A2EEB" w:rsidRDefault="003A2EEB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383F5D9D" w14:textId="77777777" w:rsidR="003A2EEB" w:rsidRDefault="003A2EEB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2012E442" w14:textId="77777777" w:rsidR="003A2EEB" w:rsidRDefault="003A2EEB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14.2</w:t>
            </w:r>
          </w:p>
          <w:p w14:paraId="09FD11C8" w14:textId="77777777" w:rsidR="003A2EEB" w:rsidRDefault="003A2EEB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1246314F" w14:textId="77777777" w:rsidR="003A2EEB" w:rsidRDefault="003A2EEB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14.3</w:t>
            </w:r>
          </w:p>
          <w:p w14:paraId="5419101E" w14:textId="77777777" w:rsidR="003A2EEB" w:rsidRDefault="003A2EEB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FB841A7" w14:textId="77777777" w:rsidR="003A2EEB" w:rsidRDefault="003A2EEB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8E41247" w14:textId="77777777" w:rsidR="003A2EEB" w:rsidRDefault="003A2EEB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1C9720FF" w14:textId="220AA5F3" w:rsidR="003A2EEB" w:rsidRDefault="003A2EEB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14.3</w:t>
            </w:r>
          </w:p>
          <w:p w14:paraId="3FF375AE" w14:textId="109E1BA4" w:rsidR="003A2EEB" w:rsidRPr="00667B2F" w:rsidRDefault="003A2EEB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143F8BF" w14:textId="5802FE60" w:rsidR="00C45B35" w:rsidRPr="00C45B35" w:rsidRDefault="00C45B35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overall plan has now received positive feedback from Richard Seal, the Midlands Regional Chief Pharmacist.  All four quadrants are progressing now:</w:t>
            </w:r>
          </w:p>
          <w:p w14:paraId="0F62B1AC" w14:textId="74F3C494" w:rsidR="00292DAC" w:rsidRDefault="00C5325F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2EEB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Safety and Quality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="004263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Kevin and Andrea reported that it had taken a while to agree the terms of reference for this group but there are now regular fortnightly meetings</w:t>
            </w:r>
            <w:r w:rsidR="00D719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 Jackie confirmed that patient safety is regularly discussed at the DPG meeting</w:t>
            </w:r>
            <w:r w:rsidR="00C45B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we agreed to include as a regular LPC agenda item.</w:t>
            </w:r>
          </w:p>
          <w:p w14:paraId="36635B82" w14:textId="5213D6CB" w:rsidR="00D719A4" w:rsidRDefault="00D719A4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2EEB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Effective Interventions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9F47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This </w:t>
            </w:r>
            <w:r w:rsidR="00C45B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group’s </w:t>
            </w:r>
            <w:r w:rsidR="00F34D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focus </w:t>
            </w:r>
            <w:proofErr w:type="gramStart"/>
            <w:r w:rsidR="00C45B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is </w:t>
            </w:r>
            <w:r w:rsidR="00F34D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now is</w:t>
            </w:r>
            <w:proofErr w:type="gramEnd"/>
            <w:r w:rsidR="00F34D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operationalise the high level plan.</w:t>
            </w:r>
          </w:p>
          <w:p w14:paraId="4B9D2188" w14:textId="77777777" w:rsidR="00F34D23" w:rsidRDefault="00E84633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2EEB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Workforce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 David E felt that this group currently lacks clarity around their exact remit</w:t>
            </w:r>
            <w:r w:rsidR="00CE35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Jackie felt that it can only be positive to expose employees to wider workforce opportunities </w:t>
            </w:r>
            <w:r w:rsidR="00236C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 Ben felt we should focus on how we can make Community Pharmacy </w:t>
            </w:r>
            <w:r w:rsidR="00CF29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 attractive option for employment.</w:t>
            </w:r>
          </w:p>
          <w:p w14:paraId="79F6776A" w14:textId="0246AD02" w:rsidR="00006A13" w:rsidRPr="00035245" w:rsidRDefault="00006A13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2EEB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Medicines Value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Darryl reported that this group now meets weekly and are beginning to </w:t>
            </w:r>
            <w:r w:rsidR="002927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add detail to the strands of the plan, as all hospitals are represented there does tend to be more of an acute setting bias and David H agreed to join the group.</w:t>
            </w:r>
          </w:p>
        </w:tc>
      </w:tr>
      <w:tr w:rsidR="00035245" w:rsidRPr="00035245" w14:paraId="738E2847" w14:textId="77777777" w:rsidTr="00881919">
        <w:trPr>
          <w:trHeight w:val="355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E8E5DFE" w14:textId="141E9E05" w:rsidR="00881919" w:rsidRPr="00035245" w:rsidRDefault="00881919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36B8D37B" w14:textId="77777777" w:rsidR="00881919" w:rsidRPr="00667B2F" w:rsidRDefault="0088191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6B95F969" w14:textId="2EB3DAC4" w:rsidR="00881919" w:rsidRPr="00035245" w:rsidRDefault="000F6CE4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Updates</w:t>
            </w:r>
          </w:p>
        </w:tc>
      </w:tr>
      <w:tr w:rsidR="00035245" w:rsidRPr="00035245" w14:paraId="6E1458A1" w14:textId="77777777" w:rsidTr="0008587B">
        <w:trPr>
          <w:trHeight w:val="254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2FBEA628" w14:textId="77777777" w:rsidR="00881919" w:rsidRPr="00035245" w:rsidRDefault="00881919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A4E8D93" w14:textId="77777777" w:rsidR="0051202C" w:rsidRDefault="00D3479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15.1</w:t>
            </w:r>
          </w:p>
          <w:p w14:paraId="2BF65952" w14:textId="77777777" w:rsidR="00D34799" w:rsidRDefault="00D3479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5273D5F" w14:textId="77777777" w:rsidR="00D34799" w:rsidRDefault="00D3479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3154E85" w14:textId="179F3334" w:rsidR="00D34799" w:rsidRDefault="00D3479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17C1EEB" w14:textId="77777777" w:rsidR="00A5648C" w:rsidRDefault="00A5648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22B2A8F1" w14:textId="77777777" w:rsidR="00D34799" w:rsidRDefault="00D3479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74DC5EF" w14:textId="77777777" w:rsidR="00D34799" w:rsidRDefault="00D3479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15.2</w:t>
            </w:r>
          </w:p>
          <w:p w14:paraId="48FABEC6" w14:textId="77777777" w:rsidR="00D34799" w:rsidRDefault="00D3479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7FB452A" w14:textId="77777777" w:rsidR="00D34799" w:rsidRDefault="00D3479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E633949" w14:textId="77777777" w:rsidR="00D34799" w:rsidRDefault="00D3479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02BCCFE0" w14:textId="77777777" w:rsidR="00D34799" w:rsidRDefault="00D3479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37F2AE1" w14:textId="77777777" w:rsidR="00D34799" w:rsidRDefault="00D3479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0F3E782D" w14:textId="60638E11" w:rsidR="00D34799" w:rsidRDefault="00D3479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15.3</w:t>
            </w:r>
          </w:p>
          <w:p w14:paraId="256EDFA9" w14:textId="661302E3" w:rsidR="00D34799" w:rsidRDefault="00D3479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15.4</w:t>
            </w:r>
          </w:p>
          <w:p w14:paraId="42FEC3D6" w14:textId="77777777" w:rsidR="00D34799" w:rsidRDefault="00D3479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15.5</w:t>
            </w:r>
          </w:p>
          <w:p w14:paraId="1C918F4C" w14:textId="77777777" w:rsidR="00D34799" w:rsidRDefault="00D3479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1D2AB340" w14:textId="77777777" w:rsidR="00D34799" w:rsidRDefault="00D3479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38236392" w14:textId="77777777" w:rsidR="00D34799" w:rsidRDefault="00D3479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15.6</w:t>
            </w:r>
          </w:p>
          <w:p w14:paraId="2E7E9F77" w14:textId="231B0723" w:rsidR="00D34799" w:rsidRDefault="00D3479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5EED96F7" w14:textId="5BC565FC" w:rsidR="00296D92" w:rsidRDefault="00296D92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3EE64FBC" w14:textId="77777777" w:rsidR="00296D92" w:rsidRDefault="00296D92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1E288ECE" w14:textId="248DBB50" w:rsidR="00D34799" w:rsidRDefault="00D3479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15.7</w:t>
            </w:r>
          </w:p>
          <w:p w14:paraId="6C57A1A2" w14:textId="78E0BF2E" w:rsidR="00296D92" w:rsidRDefault="00296D92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1134750" w14:textId="5386BFFD" w:rsidR="00296D92" w:rsidRDefault="00296D92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15.8</w:t>
            </w:r>
          </w:p>
          <w:p w14:paraId="3FF91F67" w14:textId="4AB85F30" w:rsidR="00D34799" w:rsidRPr="00667B2F" w:rsidRDefault="00D3479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55391420" w14:textId="77777777" w:rsidR="00A5648C" w:rsidRDefault="00AA5FB4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2EEB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lastRenderedPageBreak/>
              <w:t>Connected Pharmacy Programme.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2251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LPN Chairs have secured funding to get all pharmacists locally to get to know each other</w:t>
            </w:r>
            <w:r w:rsidR="006D20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Project support has been secured from Collaborate and </w:t>
            </w:r>
            <w:r w:rsidR="00334A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they will present their plans at this </w:t>
            </w:r>
            <w:r w:rsidR="00AB78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evening’s</w:t>
            </w:r>
            <w:r w:rsidR="00334A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34A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AGM.  </w:t>
            </w:r>
            <w:r w:rsidR="00AB78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Plans include an initial virtual launch event, followed by a couple of workshops and finishing with a final celebration event.</w:t>
            </w:r>
          </w:p>
          <w:p w14:paraId="762054FE" w14:textId="0BBC6345" w:rsidR="00AB7888" w:rsidRDefault="00AB7888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3E20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MOL.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4914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Darryl has been in touch with </w:t>
            </w:r>
            <w:r w:rsidR="00AD47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Kate,</w:t>
            </w:r>
            <w:r w:rsidR="004914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all seems to be working far better</w:t>
            </w:r>
            <w:r w:rsidR="001A24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but it is still worthwhile keeping the meetings going.  Kevin reported that the EMIS practice roll out has recently started.</w:t>
            </w:r>
            <w:r w:rsidR="001720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Jackie E reported that the Sheffield MOL is closing in October.</w:t>
            </w:r>
            <w:r w:rsidR="00FB5A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As </w:t>
            </w:r>
            <w:r w:rsidR="00AD47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always,</w:t>
            </w:r>
            <w:r w:rsidR="00FB5A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any issues encountered feedback to Darryl, Ben or Jackie.  The option of using the call back facility on their website </w:t>
            </w:r>
            <w:r w:rsidR="00CC02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was highlighted and Katherine to promote via social media.</w:t>
            </w:r>
          </w:p>
          <w:p w14:paraId="582EA5B8" w14:textId="77777777" w:rsidR="00CC021A" w:rsidRDefault="00CC021A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3E20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Hypertension Case finding pilot.</w:t>
            </w:r>
            <w:r w:rsidR="005C37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Already covered.</w:t>
            </w:r>
          </w:p>
          <w:p w14:paraId="76F79E3A" w14:textId="77777777" w:rsidR="005C370E" w:rsidRDefault="005C370E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3E20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Sexual health bid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 Little to report.</w:t>
            </w:r>
          </w:p>
          <w:p w14:paraId="1FFA0ABC" w14:textId="77777777" w:rsidR="005C370E" w:rsidRDefault="000826E9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3E20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Wellbeing bid for primary care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 This is a joint project with the LMC, LOC and LDC and the first meeting was last week</w:t>
            </w:r>
            <w:r w:rsidR="008F61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Jackie to provide updates when available.</w:t>
            </w:r>
          </w:p>
          <w:p w14:paraId="50538B5B" w14:textId="77777777" w:rsidR="008F613E" w:rsidRDefault="008F613E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3E20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Lower limb chronic oedema group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3B44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question had been raised about the measurement and supply of hosiery, </w:t>
            </w:r>
            <w:r w:rsidR="009750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 this group which is looking at the pathway felt a Community Pharmacy representative would be useful.  </w:t>
            </w:r>
            <w:r w:rsidR="000950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Dependent on time commitment Ben volunteered. </w:t>
            </w:r>
          </w:p>
          <w:p w14:paraId="590D7998" w14:textId="62C34DAB" w:rsidR="00C62138" w:rsidRDefault="00C62138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3E20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Senior Pharmacy Technician leadership in Derbyshire.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If anybody has a technician </w:t>
            </w:r>
            <w:r w:rsidR="003017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who may be </w:t>
            </w:r>
            <w:r w:rsidR="00D347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interested,</w:t>
            </w:r>
            <w:r w:rsidR="003017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please let Jackie know.</w:t>
            </w:r>
          </w:p>
          <w:p w14:paraId="53368836" w14:textId="475AB591" w:rsidR="00301714" w:rsidRPr="00035245" w:rsidRDefault="00301714" w:rsidP="00D62F78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3E20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Paracetamol supply to care homes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This is </w:t>
            </w:r>
            <w:r w:rsidR="00296D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currently being piloted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Erewash</w:t>
            </w:r>
            <w:r w:rsidR="006B33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David reiter</w:t>
            </w:r>
            <w:r w:rsidR="000112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ated that the costings and assumptions in the original paper were incorrect and out of date.</w:t>
            </w:r>
          </w:p>
        </w:tc>
      </w:tr>
      <w:tr w:rsidR="00035245" w:rsidRPr="00035245" w14:paraId="60910BC3" w14:textId="77777777" w:rsidTr="0008587B">
        <w:trPr>
          <w:trHeight w:val="360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FBA9BAA" w14:textId="356C930D" w:rsidR="007A15B2" w:rsidRPr="00035245" w:rsidRDefault="0021536A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1</w:t>
            </w:r>
            <w:r w:rsidR="00881919"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6</w:t>
            </w:r>
            <w:r w:rsidRPr="0003524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34F2C391" w14:textId="77777777" w:rsidR="007A15B2" w:rsidRPr="00667B2F" w:rsidRDefault="007A15B2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6045606C" w14:textId="783BC4F0" w:rsidR="007A15B2" w:rsidRPr="00035245" w:rsidRDefault="00C91069" w:rsidP="00106B55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AGM. </w:t>
            </w:r>
          </w:p>
        </w:tc>
      </w:tr>
      <w:tr w:rsidR="00035245" w:rsidRPr="00035245" w14:paraId="5399E85C" w14:textId="77777777" w:rsidTr="0051202C">
        <w:trPr>
          <w:trHeight w:val="37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352EC00E" w14:textId="77777777" w:rsidR="007A15B2" w:rsidRPr="00035245" w:rsidRDefault="007A15B2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D8AB146" w14:textId="4DD3E46E" w:rsidR="0008587B" w:rsidRPr="00667B2F" w:rsidRDefault="0008587B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2CBFC29E" w14:textId="08B57EBD" w:rsidR="00106B55" w:rsidRPr="00106B55" w:rsidRDefault="00C91069" w:rsidP="00106B55">
            <w:pPr>
              <w:tabs>
                <w:tab w:val="left" w:pos="10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Andrea confirmed that </w:t>
            </w:r>
            <w:r w:rsidR="00D33CBD">
              <w:rPr>
                <w:rFonts w:asciiTheme="minorHAnsi" w:hAnsiTheme="minorHAnsi" w:cstheme="minorHAnsi"/>
                <w:sz w:val="22"/>
                <w:szCs w:val="22"/>
              </w:rPr>
              <w:t>the AGM will start at 7pm and include</w:t>
            </w:r>
            <w:r w:rsidR="008C3E20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D33CBD">
              <w:rPr>
                <w:rFonts w:asciiTheme="minorHAnsi" w:hAnsiTheme="minorHAnsi" w:cstheme="minorHAnsi"/>
                <w:sz w:val="22"/>
                <w:szCs w:val="22"/>
              </w:rPr>
              <w:t xml:space="preserve">the SGM to vote for a change in constitution. </w:t>
            </w:r>
            <w:r w:rsidR="00672670">
              <w:rPr>
                <w:rFonts w:asciiTheme="minorHAnsi" w:hAnsiTheme="minorHAnsi" w:cstheme="minorHAnsi"/>
                <w:sz w:val="22"/>
                <w:szCs w:val="22"/>
              </w:rPr>
              <w:t>Jackie will provide a Hypertension Update and the</w:t>
            </w:r>
            <w:r w:rsidR="000E1AA0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672670">
              <w:rPr>
                <w:rFonts w:asciiTheme="minorHAnsi" w:hAnsiTheme="minorHAnsi" w:cstheme="minorHAnsi"/>
                <w:sz w:val="22"/>
                <w:szCs w:val="22"/>
              </w:rPr>
              <w:t xml:space="preserve"> will be a virtual presentation </w:t>
            </w:r>
            <w:r w:rsidR="000249D0">
              <w:rPr>
                <w:rFonts w:asciiTheme="minorHAnsi" w:hAnsiTheme="minorHAnsi" w:cstheme="minorHAnsi"/>
                <w:sz w:val="22"/>
                <w:szCs w:val="22"/>
              </w:rPr>
              <w:t>on the Connected for Pharmacy project.</w:t>
            </w:r>
          </w:p>
        </w:tc>
      </w:tr>
      <w:tr w:rsidR="00106B55" w:rsidRPr="00035245" w14:paraId="66E451B0" w14:textId="77777777" w:rsidTr="0051202C">
        <w:trPr>
          <w:trHeight w:val="41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12ABFC25" w14:textId="47686F99" w:rsidR="00106B55" w:rsidRPr="00035245" w:rsidRDefault="00C970C1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17.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6AF4C1D9" w14:textId="77777777" w:rsidR="00106B55" w:rsidRPr="00667B2F" w:rsidRDefault="00106B55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4ABD9AB1" w14:textId="1B224B2F" w:rsidR="00106B55" w:rsidRPr="004B4DA6" w:rsidRDefault="000249D0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Review and agree which future meetings will be face to face and </w:t>
            </w:r>
            <w:r w:rsidR="00356D0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virtual.</w:t>
            </w:r>
          </w:p>
        </w:tc>
      </w:tr>
      <w:tr w:rsidR="00106B55" w:rsidRPr="00035245" w14:paraId="53A5F8D2" w14:textId="77777777" w:rsidTr="00D62F78">
        <w:trPr>
          <w:trHeight w:val="58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0C82CDE1" w14:textId="77777777" w:rsidR="00106B55" w:rsidRPr="00035245" w:rsidRDefault="00106B55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27E90389" w14:textId="77777777" w:rsidR="00106B55" w:rsidRDefault="000E1AA0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17.1</w:t>
            </w:r>
          </w:p>
          <w:p w14:paraId="00CCD8C7" w14:textId="77777777" w:rsidR="000E1AA0" w:rsidRDefault="000E1AA0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4B15FDDB" w14:textId="77777777" w:rsidR="000E1AA0" w:rsidRDefault="000E1AA0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347B263A" w14:textId="77777777" w:rsidR="000E1AA0" w:rsidRDefault="000E1AA0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1120DEE6" w14:textId="3266D69A" w:rsidR="000E1AA0" w:rsidRPr="00667B2F" w:rsidRDefault="000E1AA0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17.2</w:t>
            </w: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6698E49" w14:textId="766836FB" w:rsidR="00106B55" w:rsidRDefault="00B5499F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</w:t>
            </w:r>
            <w:r w:rsidR="0035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was agreed that all full committee meetings were better held face to face.  Katherine to book venues for the coming meetings</w:t>
            </w:r>
            <w:r w:rsidR="00922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which will start at 9 and finish with lunch at 1pm which will allow time for </w:t>
            </w:r>
            <w:r w:rsidR="000E1A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subgroups</w:t>
            </w:r>
            <w:r w:rsidR="00922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meet in the afternoon.</w:t>
            </w:r>
          </w:p>
          <w:p w14:paraId="3513CCD6" w14:textId="6A9E7D1E" w:rsidR="00837772" w:rsidRDefault="00837772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Exec meetings will continue with their fortnightly virtual meeting</w:t>
            </w:r>
            <w:r w:rsidR="00C45B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face to face (at Andrea’s </w:t>
            </w:r>
            <w:proofErr w:type="spellStart"/>
            <w:r w:rsidR="00C45B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Sinfin</w:t>
            </w:r>
            <w:proofErr w:type="spellEnd"/>
            <w:r w:rsidR="00C45B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pharmacy) the one before each full LPC meeting. </w:t>
            </w:r>
          </w:p>
        </w:tc>
      </w:tr>
      <w:tr w:rsidR="00F557D3" w:rsidRPr="00035245" w14:paraId="4CFE1EDD" w14:textId="77777777" w:rsidTr="0051202C">
        <w:trPr>
          <w:trHeight w:val="303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0BA50EC1" w14:textId="1B24DE62" w:rsidR="00F557D3" w:rsidRPr="00035245" w:rsidRDefault="00D8662A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18.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633C7CC" w14:textId="77777777" w:rsidR="00F557D3" w:rsidRPr="00667B2F" w:rsidRDefault="00F557D3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B84B41B" w14:textId="3C4457DD" w:rsidR="00F557D3" w:rsidRPr="004B4DA6" w:rsidRDefault="00D34799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Treasurer’s</w:t>
            </w:r>
            <w:r w:rsidR="0088371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report</w:t>
            </w:r>
          </w:p>
        </w:tc>
      </w:tr>
      <w:tr w:rsidR="00F557D3" w:rsidRPr="00035245" w14:paraId="208FBEEF" w14:textId="77777777" w:rsidTr="00C06046">
        <w:trPr>
          <w:trHeight w:val="2412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1A8FD987" w14:textId="77777777" w:rsidR="00F557D3" w:rsidRPr="00035245" w:rsidRDefault="00F557D3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4009C5E0" w14:textId="77777777" w:rsidR="00F557D3" w:rsidRDefault="000E1AA0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18.1</w:t>
            </w:r>
          </w:p>
          <w:p w14:paraId="59FEA3FC" w14:textId="77777777" w:rsidR="000E1AA0" w:rsidRDefault="000E1AA0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45F775C8" w14:textId="77777777" w:rsidR="000E1AA0" w:rsidRDefault="000E1AA0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72028BA4" w14:textId="77777777" w:rsidR="000E1AA0" w:rsidRDefault="000E1AA0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4AACD88A" w14:textId="77777777" w:rsidR="00C06046" w:rsidRDefault="00C0604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18.2</w:t>
            </w:r>
          </w:p>
          <w:p w14:paraId="5305B5E3" w14:textId="08B4C7B4" w:rsidR="00C06046" w:rsidRDefault="00C0604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18.3</w:t>
            </w:r>
          </w:p>
          <w:p w14:paraId="1A5DF193" w14:textId="21095C30" w:rsidR="00C06046" w:rsidRDefault="00C0604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626896E9" w14:textId="7E828A4C" w:rsidR="00C06046" w:rsidRDefault="00C0604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18.4</w:t>
            </w:r>
          </w:p>
          <w:p w14:paraId="1B98D01C" w14:textId="1D1FA779" w:rsidR="00C06046" w:rsidRPr="00667B2F" w:rsidRDefault="00C0604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3F9C40BE" w14:textId="17122F66" w:rsidR="007C099A" w:rsidRDefault="00E81DDC" w:rsidP="00E81DDC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Darryl reported that the</w:t>
            </w:r>
            <w:r w:rsidR="00C106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had been a brief audit meeting </w:t>
            </w:r>
            <w:r w:rsidR="00801F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earlier today and as out bank balance is higher than anticipated, mainly due to not funding face to face meetings he was able to announce a </w:t>
            </w:r>
            <w:r w:rsidR="000E1A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four-month</w:t>
            </w:r>
            <w:r w:rsidR="00801F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levy holiday</w:t>
            </w:r>
            <w:r w:rsidR="00CF57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start in October if there is enough time to organise, if not to start in November.</w:t>
            </w:r>
          </w:p>
          <w:p w14:paraId="7BD6672C" w14:textId="77777777" w:rsidR="00FA1979" w:rsidRDefault="00FA1979" w:rsidP="00E81DDC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Please can members submit any outstanding expense claims to Katherine.</w:t>
            </w:r>
          </w:p>
          <w:p w14:paraId="33C97A85" w14:textId="77777777" w:rsidR="00FA1979" w:rsidRDefault="00FA1979" w:rsidP="00E81DDC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PSNC invoice has been received </w:t>
            </w:r>
            <w:r w:rsidR="00A357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plus an additional £1600 towards the Wright review.</w:t>
            </w:r>
          </w:p>
          <w:p w14:paraId="50748143" w14:textId="606C7A60" w:rsidR="00A357B6" w:rsidRPr="00E81DDC" w:rsidRDefault="00A357B6" w:rsidP="00E81DDC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C060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will be a formal ratification of the accounts at </w:t>
            </w:r>
            <w:r w:rsidR="00C060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AGM and then these will be posted on the website and submitted to PSNC and the Area Team.</w:t>
            </w:r>
          </w:p>
        </w:tc>
      </w:tr>
      <w:tr w:rsidR="00CD061D" w:rsidRPr="00035245" w14:paraId="55DED372" w14:textId="77777777" w:rsidTr="00BD75B2">
        <w:trPr>
          <w:trHeight w:val="38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1A12A65B" w14:textId="0CD5D156" w:rsidR="00CD061D" w:rsidRPr="00035245" w:rsidRDefault="004B4DA6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19.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884AE20" w14:textId="77777777" w:rsidR="00CD061D" w:rsidRPr="00667B2F" w:rsidRDefault="00CD061D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7518DCE2" w14:textId="113BBE69" w:rsidR="00CD061D" w:rsidRPr="00E97829" w:rsidRDefault="00E97829" w:rsidP="00373A67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9782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Reports.</w:t>
            </w:r>
          </w:p>
        </w:tc>
      </w:tr>
      <w:tr w:rsidR="00CD061D" w:rsidRPr="00035245" w14:paraId="67BED45B" w14:textId="77777777" w:rsidTr="001C4618">
        <w:trPr>
          <w:trHeight w:val="416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4B4FCD99" w14:textId="77777777" w:rsidR="00CD061D" w:rsidRPr="00035245" w:rsidRDefault="00CD061D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0438135C" w14:textId="77777777" w:rsidR="00CD061D" w:rsidRDefault="00C0604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19.1</w:t>
            </w:r>
          </w:p>
          <w:p w14:paraId="2CA5D677" w14:textId="77777777" w:rsidR="00C06046" w:rsidRDefault="00C0604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19.2</w:t>
            </w:r>
          </w:p>
          <w:p w14:paraId="7C1E9AA8" w14:textId="77777777" w:rsidR="00D34799" w:rsidRDefault="00D3479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102C6217" w14:textId="0EA74AF1" w:rsidR="00C06046" w:rsidRDefault="00C0604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19.3</w:t>
            </w:r>
          </w:p>
          <w:p w14:paraId="691A52CD" w14:textId="3D2010EC" w:rsidR="00C06046" w:rsidRDefault="00C0604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12360B2C" w14:textId="77777777" w:rsidR="00D34799" w:rsidRDefault="00D34799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4228B307" w14:textId="77777777" w:rsidR="00C06046" w:rsidRDefault="00C0604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lastRenderedPageBreak/>
              <w:t>19.4</w:t>
            </w:r>
          </w:p>
          <w:p w14:paraId="4F8F4152" w14:textId="6977BD21" w:rsidR="00C06046" w:rsidRPr="00667B2F" w:rsidRDefault="00C0604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19.5</w:t>
            </w: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745819C4" w14:textId="77777777" w:rsidR="00CD061D" w:rsidRDefault="00E97829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604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lastRenderedPageBreak/>
              <w:t>Chairs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 Nothing further to add.</w:t>
            </w:r>
          </w:p>
          <w:p w14:paraId="36AEAFA0" w14:textId="66945C9F" w:rsidR="00D34799" w:rsidRDefault="00E97829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604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Governance Sub Committee.  </w:t>
            </w:r>
            <w:r w:rsidR="00C106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Need to inform CCA and AIMp of the outcome of the SGM vote.</w:t>
            </w:r>
          </w:p>
          <w:p w14:paraId="45F30C82" w14:textId="3C58D34B" w:rsidR="00C10612" w:rsidRDefault="00064096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604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Communications </w:t>
            </w:r>
            <w:r w:rsidR="00C06046" w:rsidRPr="00C0604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Subgroup</w:t>
            </w:r>
            <w:r w:rsidRPr="00C0604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8F76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Jackie rep</w:t>
            </w:r>
            <w:r w:rsidR="00BB5A9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orted that the regular meetings with ARCH are very helpful.</w:t>
            </w:r>
            <w:r w:rsidR="00357A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If anybody has any good news stories or photo’s they can share that would be much appreciated.</w:t>
            </w:r>
          </w:p>
          <w:p w14:paraId="7D4A2011" w14:textId="77777777" w:rsidR="0089616A" w:rsidRDefault="0089616A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604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lastRenderedPageBreak/>
              <w:t>Chief Officer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 Nothing further to add.</w:t>
            </w:r>
          </w:p>
          <w:p w14:paraId="45C9BF5B" w14:textId="377D655D" w:rsidR="0089616A" w:rsidRDefault="0089616A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6046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Support Officer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Paper </w:t>
            </w:r>
            <w:r w:rsidR="004F71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shared for information.</w:t>
            </w:r>
          </w:p>
        </w:tc>
      </w:tr>
      <w:tr w:rsidR="006D1F8C" w:rsidRPr="00035245" w14:paraId="37AF928F" w14:textId="77777777" w:rsidTr="001C4618">
        <w:trPr>
          <w:trHeight w:val="266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67A5C9F8" w14:textId="0D36DD56" w:rsidR="006D1F8C" w:rsidRPr="00035245" w:rsidRDefault="004B4DA6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20.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E422661" w14:textId="77777777" w:rsidR="006D1F8C" w:rsidRPr="00667B2F" w:rsidRDefault="006D1F8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2AC737AC" w14:textId="3A9B724A" w:rsidR="006D1F8C" w:rsidRPr="00C06046" w:rsidRDefault="004F71E7" w:rsidP="006D1F8C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60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Update.</w:t>
            </w:r>
          </w:p>
        </w:tc>
      </w:tr>
      <w:tr w:rsidR="006D1F8C" w:rsidRPr="00035245" w14:paraId="429C8036" w14:textId="77777777" w:rsidTr="001C4618">
        <w:trPr>
          <w:trHeight w:val="444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128E144A" w14:textId="77777777" w:rsidR="006D1F8C" w:rsidRPr="00035245" w:rsidRDefault="006D1F8C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6FAD20CA" w14:textId="77777777" w:rsidR="006D1F8C" w:rsidRPr="00667B2F" w:rsidRDefault="006D1F8C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5FCFD147" w14:textId="0E2E21B1" w:rsidR="006D1F8C" w:rsidRDefault="00A5648C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</w:t>
            </w:r>
            <w:r w:rsidR="004F71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lot of activity to report, Jackie thanked Nitin for his comprehensive feedback</w:t>
            </w:r>
            <w:r w:rsidR="001B5B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 David E queried whether the Vision Pharmacy relocation to Park Surgery had been through the application process.  Nobody can recall seeing it so Jackie to chase.</w:t>
            </w:r>
          </w:p>
        </w:tc>
      </w:tr>
      <w:tr w:rsidR="00035245" w:rsidRPr="00035245" w14:paraId="15A90013" w14:textId="77777777" w:rsidTr="0008587B">
        <w:trPr>
          <w:trHeight w:val="290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6B36876E" w14:textId="7BF43FFD" w:rsidR="00167176" w:rsidRPr="00035245" w:rsidRDefault="004B4DA6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21.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25F67F4C" w14:textId="77777777" w:rsidR="00167176" w:rsidRPr="00667B2F" w:rsidRDefault="0016717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7C7E55A8" w14:textId="06B91F62" w:rsidR="00167176" w:rsidRPr="00035245" w:rsidRDefault="000354D0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AOB</w:t>
            </w:r>
          </w:p>
        </w:tc>
      </w:tr>
      <w:tr w:rsidR="00035245" w:rsidRPr="00035245" w14:paraId="11CC920B" w14:textId="77777777" w:rsidTr="0008587B">
        <w:trPr>
          <w:trHeight w:val="40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7B6CB158" w14:textId="77777777" w:rsidR="00167176" w:rsidRPr="00035245" w:rsidRDefault="00167176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9AAE92F" w14:textId="77777777" w:rsidR="00167176" w:rsidRDefault="00C0604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21.1</w:t>
            </w:r>
          </w:p>
          <w:p w14:paraId="538E4FA0" w14:textId="77777777" w:rsidR="00C06046" w:rsidRDefault="00C0604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  <w:p w14:paraId="13DC7BFA" w14:textId="523C173C" w:rsidR="00C06046" w:rsidRPr="00667B2F" w:rsidRDefault="00C0604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21.2</w:t>
            </w: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F0A530E" w14:textId="074CE81B" w:rsidR="00167176" w:rsidRDefault="000354D0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Andrea will be asking committee members for feedback on employed </w:t>
            </w:r>
            <w:r w:rsidR="00574B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officers’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performance to inform the forthcoming </w:t>
            </w:r>
            <w:r w:rsidR="00BD75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six-monthly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performance reviews.</w:t>
            </w:r>
          </w:p>
          <w:p w14:paraId="0C8CD4CE" w14:textId="258939A0" w:rsidR="000354D0" w:rsidRPr="00035245" w:rsidRDefault="00CF32B5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Andrea was pleased to see Maggie </w:t>
            </w:r>
            <w:r w:rsidR="00046C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Throup;</w:t>
            </w:r>
            <w:r w:rsidR="007430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MP for Erewash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ha</w:t>
            </w:r>
            <w:r w:rsidR="007430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been made Pharmacy Minister and </w:t>
            </w:r>
            <w:r w:rsidR="003D08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had already sent her congratulations</w:t>
            </w:r>
            <w:r w:rsidR="00046C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 It would be a positive move to invite her to a future LPC or Exec meeting.</w:t>
            </w:r>
          </w:p>
        </w:tc>
      </w:tr>
      <w:tr w:rsidR="00C06046" w:rsidRPr="00035245" w14:paraId="28E57F52" w14:textId="77777777" w:rsidTr="0008587B">
        <w:trPr>
          <w:trHeight w:val="40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3E452C5C" w14:textId="502DBD46" w:rsidR="00C06046" w:rsidRPr="00035245" w:rsidRDefault="00C06046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22.</w:t>
            </w: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7EC3A4F4" w14:textId="77777777" w:rsidR="00C06046" w:rsidRDefault="00C0604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329C152F" w14:textId="648E3414" w:rsidR="00C06046" w:rsidRPr="00574B08" w:rsidRDefault="00574B08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74B0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Summary of Actions</w:t>
            </w:r>
          </w:p>
        </w:tc>
      </w:tr>
      <w:tr w:rsidR="00C06046" w:rsidRPr="00035245" w14:paraId="2AB3EE5F" w14:textId="77777777" w:rsidTr="0008587B">
        <w:trPr>
          <w:trHeight w:val="408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378DC044" w14:textId="77777777" w:rsidR="00C06046" w:rsidRPr="00035245" w:rsidRDefault="00C06046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5415C6DF" w14:textId="77777777" w:rsidR="00C06046" w:rsidRDefault="00C06046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627B2E81" w14:textId="360650FF" w:rsidR="00C06046" w:rsidRDefault="00574B08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Katherine provided a summary of all actions agreed.</w:t>
            </w:r>
          </w:p>
        </w:tc>
      </w:tr>
      <w:tr w:rsidR="00035245" w:rsidRPr="00035245" w14:paraId="5B966576" w14:textId="77777777" w:rsidTr="00D62F78">
        <w:trPr>
          <w:trHeight w:val="589"/>
        </w:trPr>
        <w:tc>
          <w:tcPr>
            <w:tcW w:w="1083" w:type="dxa"/>
            <w:tcBorders>
              <w:right w:val="nil"/>
            </w:tcBorders>
            <w:tcMar>
              <w:left w:w="73" w:type="dxa"/>
            </w:tcMar>
          </w:tcPr>
          <w:p w14:paraId="5837A954" w14:textId="77777777" w:rsidR="00DE6DD8" w:rsidRPr="00035245" w:rsidRDefault="00DE6DD8" w:rsidP="00D62F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tcBorders>
              <w:left w:val="single" w:sz="4" w:space="0" w:color="000001"/>
              <w:right w:val="nil"/>
            </w:tcBorders>
            <w:tcMar>
              <w:left w:w="73" w:type="dxa"/>
            </w:tcMar>
          </w:tcPr>
          <w:p w14:paraId="6A67F2B9" w14:textId="77777777" w:rsidR="00DE6DD8" w:rsidRPr="00667B2F" w:rsidRDefault="00DE6DD8" w:rsidP="00D62F78">
            <w:pPr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7222" w:type="dxa"/>
            <w:tcBorders>
              <w:left w:val="single" w:sz="4" w:space="0" w:color="000001"/>
              <w:right w:val="single" w:sz="4" w:space="0" w:color="auto"/>
            </w:tcBorders>
            <w:tcMar>
              <w:left w:w="73" w:type="dxa"/>
            </w:tcMar>
          </w:tcPr>
          <w:p w14:paraId="1C05B54E" w14:textId="0D161A80" w:rsidR="00DE6DD8" w:rsidRPr="00035245" w:rsidRDefault="00DE6DD8" w:rsidP="0021536A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Date of Next Meeting</w:t>
            </w:r>
          </w:p>
          <w:p w14:paraId="25D1FE77" w14:textId="2846943C" w:rsidR="001D6D1C" w:rsidRPr="00035245" w:rsidRDefault="001D6D1C" w:rsidP="001D6D1C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LPC Committee Tuesday </w:t>
            </w:r>
            <w:r w:rsidR="00046C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</w:t>
            </w:r>
            <w:r w:rsidR="00046C44" w:rsidRPr="00046C44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046C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November</w:t>
            </w:r>
            <w:r w:rsidR="00C45B3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face-to-face</w:t>
            </w:r>
            <w:r w:rsidR="00046C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9am – 1pm (followed by lunch and any </w:t>
            </w:r>
            <w:r w:rsidR="00786A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subcommittee</w:t>
            </w:r>
            <w:r w:rsidR="00046C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meetings)</w:t>
            </w:r>
          </w:p>
          <w:p w14:paraId="30D7A309" w14:textId="041BF11A" w:rsidR="009C3E03" w:rsidRPr="00035245" w:rsidRDefault="001D6D1C" w:rsidP="001D6D1C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352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LPC Exec continue to meet fortnightly</w:t>
            </w:r>
          </w:p>
        </w:tc>
      </w:tr>
    </w:tbl>
    <w:p w14:paraId="246A3FEB" w14:textId="454F94A1" w:rsidR="0027234B" w:rsidRPr="00035245" w:rsidRDefault="00D62F78" w:rsidP="005A690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35245">
        <w:rPr>
          <w:rFonts w:asciiTheme="minorHAnsi" w:hAnsiTheme="minorHAnsi" w:cstheme="minorHAnsi"/>
          <w:color w:val="auto"/>
          <w:sz w:val="22"/>
          <w:szCs w:val="22"/>
        </w:rPr>
        <w:br w:type="textWrapping" w:clear="all"/>
      </w:r>
    </w:p>
    <w:p w14:paraId="1B22EF6B" w14:textId="77777777" w:rsidR="0027234B" w:rsidRPr="00035245" w:rsidRDefault="0027234B" w:rsidP="005A690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35245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A7EBD71" w14:textId="7EFA05E2" w:rsidR="0005575E" w:rsidRPr="00035245" w:rsidRDefault="0027234B" w:rsidP="005A6905">
      <w:pPr>
        <w:rPr>
          <w:rFonts w:ascii="Tahoma" w:hAnsi="Tahoma"/>
          <w:color w:val="auto"/>
          <w:sz w:val="22"/>
        </w:rPr>
      </w:pPr>
      <w:bookmarkStart w:id="5" w:name="_PictureBullets"/>
      <w:bookmarkEnd w:id="5"/>
      <w:r w:rsidRPr="00035245">
        <w:rPr>
          <w:rFonts w:asciiTheme="minorHAnsi" w:hAnsiTheme="minorHAnsi" w:cstheme="minorHAnsi"/>
          <w:color w:val="auto"/>
          <w:sz w:val="22"/>
        </w:rPr>
        <w:t>Signed…</w:t>
      </w:r>
      <w:r w:rsidRPr="00035245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                </w:t>
      </w:r>
      <w:r w:rsidRPr="00035245">
        <w:rPr>
          <w:rFonts w:asciiTheme="minorHAnsi" w:hAnsiTheme="minorHAnsi" w:cstheme="minorHAnsi"/>
          <w:color w:val="auto"/>
          <w:sz w:val="22"/>
          <w:szCs w:val="22"/>
        </w:rPr>
        <w:tab/>
        <w:t>Dated…………</w:t>
      </w:r>
      <w:r w:rsidRPr="00035245">
        <w:rPr>
          <w:rFonts w:asciiTheme="minorHAnsi" w:hAnsiTheme="minorHAnsi" w:cstheme="minorHAnsi"/>
          <w:color w:val="auto"/>
          <w:sz w:val="22"/>
        </w:rPr>
        <w:t>…</w:t>
      </w:r>
    </w:p>
    <w:sectPr w:rsidR="0005575E" w:rsidRPr="00035245" w:rsidSect="003160AB">
      <w:headerReference w:type="default" r:id="rId8"/>
      <w:footerReference w:type="default" r:id="rId9"/>
      <w:type w:val="continuous"/>
      <w:pgSz w:w="11901" w:h="16817"/>
      <w:pgMar w:top="851" w:right="851" w:bottom="851" w:left="1361" w:header="851" w:footer="85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6E8A" w14:textId="77777777" w:rsidR="00A8778E" w:rsidRDefault="00A8778E">
      <w:r>
        <w:separator/>
      </w:r>
    </w:p>
  </w:endnote>
  <w:endnote w:type="continuationSeparator" w:id="0">
    <w:p w14:paraId="305D0BA6" w14:textId="77777777" w:rsidR="00A8778E" w:rsidRDefault="00A8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E98E" w14:textId="323474D3" w:rsidR="00F75ACE" w:rsidRPr="00B02820" w:rsidRDefault="00F75ACE">
    <w:pPr>
      <w:pStyle w:val="Footer"/>
      <w:jc w:val="center"/>
      <w:rPr>
        <w:sz w:val="22"/>
        <w:szCs w:val="22"/>
      </w:rPr>
    </w:pPr>
    <w:r w:rsidRPr="00B02820">
      <w:rPr>
        <w:rStyle w:val="PageNumber"/>
        <w:rFonts w:ascii="Tahoma" w:hAnsi="Tahoma" w:cs="Tahoma"/>
        <w:sz w:val="22"/>
        <w:szCs w:val="22"/>
      </w:rPr>
      <w:t xml:space="preserve">LPC CLOSED SESSION MINUTES – PAGE </w:t>
    </w:r>
    <w:r w:rsidRPr="00B02820">
      <w:rPr>
        <w:sz w:val="22"/>
        <w:szCs w:val="22"/>
      </w:rPr>
      <w:fldChar w:fldCharType="begin"/>
    </w:r>
    <w:r w:rsidRPr="00B02820">
      <w:rPr>
        <w:sz w:val="22"/>
        <w:szCs w:val="22"/>
      </w:rPr>
      <w:instrText>PAGE</w:instrText>
    </w:r>
    <w:r w:rsidRPr="00B02820">
      <w:rPr>
        <w:sz w:val="22"/>
        <w:szCs w:val="22"/>
      </w:rPr>
      <w:fldChar w:fldCharType="separate"/>
    </w:r>
    <w:r w:rsidR="002C286F">
      <w:rPr>
        <w:noProof/>
        <w:sz w:val="22"/>
        <w:szCs w:val="22"/>
      </w:rPr>
      <w:t>1</w:t>
    </w:r>
    <w:r w:rsidRPr="00B02820">
      <w:rPr>
        <w:noProof/>
        <w:sz w:val="22"/>
        <w:szCs w:val="22"/>
      </w:rPr>
      <w:fldChar w:fldCharType="end"/>
    </w:r>
    <w:r w:rsidRPr="00B02820">
      <w:rPr>
        <w:rStyle w:val="PageNumber"/>
        <w:rFonts w:ascii="Tahoma" w:hAnsi="Tahoma" w:cs="Tahoma"/>
        <w:sz w:val="22"/>
        <w:szCs w:val="22"/>
      </w:rPr>
      <w:t xml:space="preserve"> of </w:t>
    </w:r>
    <w:r w:rsidRPr="00B02820">
      <w:rPr>
        <w:sz w:val="22"/>
        <w:szCs w:val="22"/>
      </w:rPr>
      <w:fldChar w:fldCharType="begin"/>
    </w:r>
    <w:r w:rsidRPr="00B02820">
      <w:rPr>
        <w:sz w:val="22"/>
        <w:szCs w:val="22"/>
      </w:rPr>
      <w:instrText>NUMPAGES</w:instrText>
    </w:r>
    <w:r w:rsidRPr="00B02820">
      <w:rPr>
        <w:sz w:val="22"/>
        <w:szCs w:val="22"/>
      </w:rPr>
      <w:fldChar w:fldCharType="separate"/>
    </w:r>
    <w:r w:rsidR="002C286F">
      <w:rPr>
        <w:noProof/>
        <w:sz w:val="22"/>
        <w:szCs w:val="22"/>
      </w:rPr>
      <w:t>7</w:t>
    </w:r>
    <w:r w:rsidRPr="00B02820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CB5A" w14:textId="77777777" w:rsidR="00A8778E" w:rsidRDefault="00A8778E">
      <w:r>
        <w:separator/>
      </w:r>
    </w:p>
  </w:footnote>
  <w:footnote w:type="continuationSeparator" w:id="0">
    <w:p w14:paraId="1A94D218" w14:textId="77777777" w:rsidR="00A8778E" w:rsidRDefault="00A87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0D7C" w14:textId="358C8515" w:rsidR="00F75ACE" w:rsidRDefault="00405C70" w:rsidP="00EB335A">
    <w:pPr>
      <w:pStyle w:val="Header"/>
      <w:jc w:val="center"/>
      <w:rPr>
        <w:rFonts w:ascii="Tahoma" w:hAnsi="Tahoma" w:cs="Tahoma"/>
        <w:i/>
        <w:iCs/>
        <w:sz w:val="20"/>
      </w:rPr>
    </w:pPr>
    <w:sdt>
      <w:sdtPr>
        <w:rPr>
          <w:rFonts w:ascii="Tahoma" w:hAnsi="Tahoma" w:cs="Tahoma"/>
          <w:i/>
          <w:iCs/>
          <w:sz w:val="20"/>
        </w:rPr>
        <w:id w:val="-744488381"/>
        <w:docPartObj>
          <w:docPartGallery w:val="Watermarks"/>
          <w:docPartUnique/>
        </w:docPartObj>
      </w:sdtPr>
      <w:sdtEndPr/>
      <w:sdtContent>
        <w:r>
          <w:rPr>
            <w:rFonts w:ascii="Tahoma" w:hAnsi="Tahoma" w:cs="Tahoma"/>
            <w:i/>
            <w:iCs/>
            <w:noProof/>
            <w:sz w:val="20"/>
            <w:lang w:val="en-US" w:eastAsia="en-US"/>
          </w:rPr>
          <w:pict w14:anchorId="17D517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75ACE" w:rsidRPr="0056583C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F9F88D" wp14:editId="64C1159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  <a:gd name="T8" fmla="*/ 3163 w 21600"/>
                          <a:gd name="T9" fmla="*/ 3163 h 21600"/>
                          <a:gd name="T10" fmla="*/ 18437 w 21600"/>
                          <a:gd name="T11" fmla="*/ 18437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T8" t="T9" r="T10" b="T11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00F414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" path="m,l21600,em,21600r21600,e">
              <v:stroke joinstyle="miter"/>
              <v:path o:connecttype="custom" o:connectlocs="0,0;635000,0;0,635000;635000,635000" o:connectangles="0,0,0,0" textboxrect="3163,3163,18437,18437"/>
              <o:lock v:ext="edit" selection="t"/>
            </v:shape>
          </w:pict>
        </mc:Fallback>
      </mc:AlternateContent>
    </w:r>
    <w:r w:rsidR="00F75ACE" w:rsidRPr="0056583C">
      <w:rPr>
        <w:rFonts w:ascii="Tahoma" w:hAnsi="Tahoma" w:cs="Tahoma"/>
        <w:i/>
        <w:iCs/>
        <w:sz w:val="20"/>
      </w:rPr>
      <w:t xml:space="preserve">LPC Committee Meeting </w:t>
    </w:r>
    <w:r w:rsidR="00D558EF">
      <w:rPr>
        <w:rFonts w:ascii="Tahoma" w:hAnsi="Tahoma" w:cs="Tahoma"/>
        <w:i/>
        <w:iCs/>
        <w:sz w:val="20"/>
      </w:rPr>
      <w:t>21</w:t>
    </w:r>
    <w:r w:rsidR="00D558EF" w:rsidRPr="00D558EF">
      <w:rPr>
        <w:rFonts w:ascii="Tahoma" w:hAnsi="Tahoma" w:cs="Tahoma"/>
        <w:i/>
        <w:iCs/>
        <w:sz w:val="20"/>
        <w:vertAlign w:val="superscript"/>
      </w:rPr>
      <w:t>st</w:t>
    </w:r>
    <w:r w:rsidR="00D558EF">
      <w:rPr>
        <w:rFonts w:ascii="Tahoma" w:hAnsi="Tahoma" w:cs="Tahoma"/>
        <w:i/>
        <w:iCs/>
        <w:sz w:val="20"/>
      </w:rPr>
      <w:t xml:space="preserve"> September</w:t>
    </w:r>
    <w:r w:rsidR="004839ED">
      <w:rPr>
        <w:rFonts w:ascii="Tahoma" w:hAnsi="Tahoma" w:cs="Tahoma"/>
        <w:i/>
        <w:iCs/>
        <w:sz w:val="20"/>
      </w:rPr>
      <w:t xml:space="preserve"> </w:t>
    </w:r>
    <w:r w:rsidR="00C9421B">
      <w:rPr>
        <w:rFonts w:ascii="Tahoma" w:hAnsi="Tahoma" w:cs="Tahoma"/>
        <w:i/>
        <w:iCs/>
        <w:sz w:val="20"/>
      </w:rPr>
      <w:t>202</w:t>
    </w:r>
    <w:r w:rsidR="006D3BA9">
      <w:rPr>
        <w:rFonts w:ascii="Tahoma" w:hAnsi="Tahoma" w:cs="Tahoma"/>
        <w:i/>
        <w:iCs/>
        <w:sz w:val="20"/>
      </w:rPr>
      <w:t>1</w:t>
    </w:r>
  </w:p>
  <w:p w14:paraId="4323159B" w14:textId="77777777" w:rsidR="00F75ACE" w:rsidRDefault="00F75ACE" w:rsidP="00F03E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CB4"/>
    <w:multiLevelType w:val="hybridMultilevel"/>
    <w:tmpl w:val="0CA8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6DFE"/>
    <w:multiLevelType w:val="hybridMultilevel"/>
    <w:tmpl w:val="02EC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40AD"/>
    <w:multiLevelType w:val="hybridMultilevel"/>
    <w:tmpl w:val="D894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C932C1"/>
    <w:multiLevelType w:val="hybridMultilevel"/>
    <w:tmpl w:val="823CA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B2DE6"/>
    <w:multiLevelType w:val="hybridMultilevel"/>
    <w:tmpl w:val="25E8B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2C79"/>
    <w:multiLevelType w:val="hybridMultilevel"/>
    <w:tmpl w:val="A4C6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77A5D"/>
    <w:multiLevelType w:val="hybridMultilevel"/>
    <w:tmpl w:val="33E8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91640F"/>
    <w:multiLevelType w:val="hybridMultilevel"/>
    <w:tmpl w:val="C11AB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A36A5A"/>
    <w:multiLevelType w:val="hybridMultilevel"/>
    <w:tmpl w:val="AE0EE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53734"/>
    <w:multiLevelType w:val="hybridMultilevel"/>
    <w:tmpl w:val="014AEF8C"/>
    <w:lvl w:ilvl="0" w:tplc="B310F000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357AE8"/>
    <w:multiLevelType w:val="hybridMultilevel"/>
    <w:tmpl w:val="C734C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A6EEE"/>
    <w:multiLevelType w:val="hybridMultilevel"/>
    <w:tmpl w:val="EEE69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E5DFC"/>
    <w:multiLevelType w:val="hybridMultilevel"/>
    <w:tmpl w:val="A8C8A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F5329"/>
    <w:multiLevelType w:val="hybridMultilevel"/>
    <w:tmpl w:val="2C88A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435AF"/>
    <w:multiLevelType w:val="hybridMultilevel"/>
    <w:tmpl w:val="9BBE6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196878"/>
    <w:multiLevelType w:val="hybridMultilevel"/>
    <w:tmpl w:val="38A0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F1758"/>
    <w:multiLevelType w:val="hybridMultilevel"/>
    <w:tmpl w:val="DADE1D2A"/>
    <w:lvl w:ilvl="0" w:tplc="B310F00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A313A"/>
    <w:multiLevelType w:val="hybridMultilevel"/>
    <w:tmpl w:val="E8ACD506"/>
    <w:lvl w:ilvl="0" w:tplc="B310F000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8A24FD"/>
    <w:multiLevelType w:val="hybridMultilevel"/>
    <w:tmpl w:val="9488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E723F"/>
    <w:multiLevelType w:val="hybridMultilevel"/>
    <w:tmpl w:val="30FA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7E61AC"/>
    <w:multiLevelType w:val="hybridMultilevel"/>
    <w:tmpl w:val="8E58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6"/>
  </w:num>
  <w:num w:numId="9">
    <w:abstractNumId w:val="9"/>
  </w:num>
  <w:num w:numId="10">
    <w:abstractNumId w:val="17"/>
  </w:num>
  <w:num w:numId="11">
    <w:abstractNumId w:val="12"/>
  </w:num>
  <w:num w:numId="12">
    <w:abstractNumId w:val="15"/>
  </w:num>
  <w:num w:numId="13">
    <w:abstractNumId w:val="8"/>
  </w:num>
  <w:num w:numId="14">
    <w:abstractNumId w:val="18"/>
  </w:num>
  <w:num w:numId="15">
    <w:abstractNumId w:val="13"/>
  </w:num>
  <w:num w:numId="16">
    <w:abstractNumId w:val="5"/>
  </w:num>
  <w:num w:numId="17">
    <w:abstractNumId w:val="20"/>
  </w:num>
  <w:num w:numId="18">
    <w:abstractNumId w:val="1"/>
  </w:num>
  <w:num w:numId="19">
    <w:abstractNumId w:val="10"/>
  </w:num>
  <w:num w:numId="20">
    <w:abstractNumId w:val="11"/>
  </w:num>
  <w:num w:numId="2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4B"/>
    <w:rsid w:val="00000235"/>
    <w:rsid w:val="000003D4"/>
    <w:rsid w:val="00000A41"/>
    <w:rsid w:val="00001821"/>
    <w:rsid w:val="00001AB1"/>
    <w:rsid w:val="00002286"/>
    <w:rsid w:val="0000309F"/>
    <w:rsid w:val="000032F7"/>
    <w:rsid w:val="00004D00"/>
    <w:rsid w:val="000052CE"/>
    <w:rsid w:val="000053AF"/>
    <w:rsid w:val="00006A13"/>
    <w:rsid w:val="0000755E"/>
    <w:rsid w:val="0000758A"/>
    <w:rsid w:val="00007A88"/>
    <w:rsid w:val="00010E05"/>
    <w:rsid w:val="00011235"/>
    <w:rsid w:val="00012158"/>
    <w:rsid w:val="00012678"/>
    <w:rsid w:val="0001325C"/>
    <w:rsid w:val="000137B8"/>
    <w:rsid w:val="00013880"/>
    <w:rsid w:val="00014607"/>
    <w:rsid w:val="00015FB0"/>
    <w:rsid w:val="000162FD"/>
    <w:rsid w:val="000172F4"/>
    <w:rsid w:val="00017F84"/>
    <w:rsid w:val="00022F98"/>
    <w:rsid w:val="000247FA"/>
    <w:rsid w:val="0002488C"/>
    <w:rsid w:val="000249D0"/>
    <w:rsid w:val="00024B05"/>
    <w:rsid w:val="00027F2D"/>
    <w:rsid w:val="00027F94"/>
    <w:rsid w:val="000303FF"/>
    <w:rsid w:val="000318A2"/>
    <w:rsid w:val="00032DD9"/>
    <w:rsid w:val="00032EE3"/>
    <w:rsid w:val="00033DB8"/>
    <w:rsid w:val="00033E43"/>
    <w:rsid w:val="000343FF"/>
    <w:rsid w:val="00035245"/>
    <w:rsid w:val="000354D0"/>
    <w:rsid w:val="00035721"/>
    <w:rsid w:val="000359AD"/>
    <w:rsid w:val="00035A88"/>
    <w:rsid w:val="0003604D"/>
    <w:rsid w:val="0003636D"/>
    <w:rsid w:val="000367B1"/>
    <w:rsid w:val="00036963"/>
    <w:rsid w:val="0004062E"/>
    <w:rsid w:val="00040EE4"/>
    <w:rsid w:val="000417C5"/>
    <w:rsid w:val="0004255A"/>
    <w:rsid w:val="00046C44"/>
    <w:rsid w:val="00047692"/>
    <w:rsid w:val="000478A2"/>
    <w:rsid w:val="00047E40"/>
    <w:rsid w:val="00052EC1"/>
    <w:rsid w:val="00053D55"/>
    <w:rsid w:val="00054757"/>
    <w:rsid w:val="00054DD3"/>
    <w:rsid w:val="00054F3F"/>
    <w:rsid w:val="0005575E"/>
    <w:rsid w:val="000558A8"/>
    <w:rsid w:val="00055E42"/>
    <w:rsid w:val="000571B7"/>
    <w:rsid w:val="00057606"/>
    <w:rsid w:val="00057613"/>
    <w:rsid w:val="00060084"/>
    <w:rsid w:val="00060D95"/>
    <w:rsid w:val="0006142D"/>
    <w:rsid w:val="00061BB8"/>
    <w:rsid w:val="000621C5"/>
    <w:rsid w:val="00062709"/>
    <w:rsid w:val="00064096"/>
    <w:rsid w:val="00065846"/>
    <w:rsid w:val="0006586C"/>
    <w:rsid w:val="0006612B"/>
    <w:rsid w:val="00066673"/>
    <w:rsid w:val="000669DD"/>
    <w:rsid w:val="000729FD"/>
    <w:rsid w:val="000742D3"/>
    <w:rsid w:val="00074F14"/>
    <w:rsid w:val="000750AE"/>
    <w:rsid w:val="00075C40"/>
    <w:rsid w:val="00076B38"/>
    <w:rsid w:val="000771E3"/>
    <w:rsid w:val="00080814"/>
    <w:rsid w:val="00080E80"/>
    <w:rsid w:val="000826E9"/>
    <w:rsid w:val="00082D3C"/>
    <w:rsid w:val="0008333D"/>
    <w:rsid w:val="00083828"/>
    <w:rsid w:val="0008587B"/>
    <w:rsid w:val="00085FC2"/>
    <w:rsid w:val="00087D6C"/>
    <w:rsid w:val="0009088B"/>
    <w:rsid w:val="000908C1"/>
    <w:rsid w:val="0009319D"/>
    <w:rsid w:val="00093E65"/>
    <w:rsid w:val="000950D5"/>
    <w:rsid w:val="00096594"/>
    <w:rsid w:val="00096E82"/>
    <w:rsid w:val="000971A3"/>
    <w:rsid w:val="000975CD"/>
    <w:rsid w:val="00097656"/>
    <w:rsid w:val="000A018C"/>
    <w:rsid w:val="000A04A3"/>
    <w:rsid w:val="000A4E7C"/>
    <w:rsid w:val="000A5BA9"/>
    <w:rsid w:val="000A6247"/>
    <w:rsid w:val="000A672A"/>
    <w:rsid w:val="000A70BA"/>
    <w:rsid w:val="000A72D0"/>
    <w:rsid w:val="000B0C33"/>
    <w:rsid w:val="000B168D"/>
    <w:rsid w:val="000B3B51"/>
    <w:rsid w:val="000B4105"/>
    <w:rsid w:val="000B5606"/>
    <w:rsid w:val="000C3D66"/>
    <w:rsid w:val="000C421C"/>
    <w:rsid w:val="000C4DF6"/>
    <w:rsid w:val="000C53B2"/>
    <w:rsid w:val="000C5C6F"/>
    <w:rsid w:val="000C6ED6"/>
    <w:rsid w:val="000C7C4E"/>
    <w:rsid w:val="000D0AF5"/>
    <w:rsid w:val="000D1575"/>
    <w:rsid w:val="000D2143"/>
    <w:rsid w:val="000D29D0"/>
    <w:rsid w:val="000D309F"/>
    <w:rsid w:val="000D3859"/>
    <w:rsid w:val="000D3BFE"/>
    <w:rsid w:val="000D535A"/>
    <w:rsid w:val="000D55E6"/>
    <w:rsid w:val="000D6017"/>
    <w:rsid w:val="000D621C"/>
    <w:rsid w:val="000D7DB5"/>
    <w:rsid w:val="000D7E50"/>
    <w:rsid w:val="000E00A5"/>
    <w:rsid w:val="000E0129"/>
    <w:rsid w:val="000E1AA0"/>
    <w:rsid w:val="000E22D5"/>
    <w:rsid w:val="000E22F6"/>
    <w:rsid w:val="000E26FB"/>
    <w:rsid w:val="000E2E67"/>
    <w:rsid w:val="000E332C"/>
    <w:rsid w:val="000E3668"/>
    <w:rsid w:val="000E4211"/>
    <w:rsid w:val="000E5660"/>
    <w:rsid w:val="000E7C78"/>
    <w:rsid w:val="000F1929"/>
    <w:rsid w:val="000F1954"/>
    <w:rsid w:val="000F1A14"/>
    <w:rsid w:val="000F1C30"/>
    <w:rsid w:val="000F2147"/>
    <w:rsid w:val="000F257C"/>
    <w:rsid w:val="000F28B0"/>
    <w:rsid w:val="000F2B01"/>
    <w:rsid w:val="000F3F39"/>
    <w:rsid w:val="000F6CE4"/>
    <w:rsid w:val="001001C1"/>
    <w:rsid w:val="00100A83"/>
    <w:rsid w:val="00100EA0"/>
    <w:rsid w:val="00102334"/>
    <w:rsid w:val="00102719"/>
    <w:rsid w:val="001033BF"/>
    <w:rsid w:val="001042E1"/>
    <w:rsid w:val="0010433E"/>
    <w:rsid w:val="00104905"/>
    <w:rsid w:val="00106B55"/>
    <w:rsid w:val="00107656"/>
    <w:rsid w:val="00107D28"/>
    <w:rsid w:val="00110E59"/>
    <w:rsid w:val="00112A63"/>
    <w:rsid w:val="001148A0"/>
    <w:rsid w:val="00114CB2"/>
    <w:rsid w:val="00117E64"/>
    <w:rsid w:val="00120BF0"/>
    <w:rsid w:val="00120ED9"/>
    <w:rsid w:val="00123267"/>
    <w:rsid w:val="00125904"/>
    <w:rsid w:val="00125F29"/>
    <w:rsid w:val="0012670F"/>
    <w:rsid w:val="00130645"/>
    <w:rsid w:val="00130B2E"/>
    <w:rsid w:val="001342B9"/>
    <w:rsid w:val="00134ADD"/>
    <w:rsid w:val="00135271"/>
    <w:rsid w:val="00135B99"/>
    <w:rsid w:val="0013650F"/>
    <w:rsid w:val="00136F27"/>
    <w:rsid w:val="00137ADD"/>
    <w:rsid w:val="00141011"/>
    <w:rsid w:val="0014208A"/>
    <w:rsid w:val="00143A1A"/>
    <w:rsid w:val="00143D61"/>
    <w:rsid w:val="00143F25"/>
    <w:rsid w:val="00145C1F"/>
    <w:rsid w:val="00145CD9"/>
    <w:rsid w:val="00146754"/>
    <w:rsid w:val="001474A7"/>
    <w:rsid w:val="00147AC6"/>
    <w:rsid w:val="00147AE7"/>
    <w:rsid w:val="00147EB3"/>
    <w:rsid w:val="0015043E"/>
    <w:rsid w:val="00151BFD"/>
    <w:rsid w:val="00151EED"/>
    <w:rsid w:val="001550A4"/>
    <w:rsid w:val="00155C74"/>
    <w:rsid w:val="001561DF"/>
    <w:rsid w:val="001564F9"/>
    <w:rsid w:val="00157685"/>
    <w:rsid w:val="001607CB"/>
    <w:rsid w:val="001612E7"/>
    <w:rsid w:val="00162475"/>
    <w:rsid w:val="001644A5"/>
    <w:rsid w:val="001652A5"/>
    <w:rsid w:val="00167176"/>
    <w:rsid w:val="001671FA"/>
    <w:rsid w:val="001710DE"/>
    <w:rsid w:val="00172083"/>
    <w:rsid w:val="00172923"/>
    <w:rsid w:val="00174144"/>
    <w:rsid w:val="001761FB"/>
    <w:rsid w:val="001768A1"/>
    <w:rsid w:val="00177BFA"/>
    <w:rsid w:val="00180176"/>
    <w:rsid w:val="001808AD"/>
    <w:rsid w:val="00180907"/>
    <w:rsid w:val="00180B48"/>
    <w:rsid w:val="00180C00"/>
    <w:rsid w:val="001810A1"/>
    <w:rsid w:val="001815E4"/>
    <w:rsid w:val="00181D66"/>
    <w:rsid w:val="00182406"/>
    <w:rsid w:val="00182F6C"/>
    <w:rsid w:val="0018329B"/>
    <w:rsid w:val="00183695"/>
    <w:rsid w:val="00184343"/>
    <w:rsid w:val="00185700"/>
    <w:rsid w:val="001860A4"/>
    <w:rsid w:val="001868FB"/>
    <w:rsid w:val="00187B43"/>
    <w:rsid w:val="00190336"/>
    <w:rsid w:val="00190343"/>
    <w:rsid w:val="00191557"/>
    <w:rsid w:val="0019256C"/>
    <w:rsid w:val="00195834"/>
    <w:rsid w:val="00195FC1"/>
    <w:rsid w:val="001965B3"/>
    <w:rsid w:val="001969FC"/>
    <w:rsid w:val="00197657"/>
    <w:rsid w:val="00197F05"/>
    <w:rsid w:val="001A1F51"/>
    <w:rsid w:val="001A2406"/>
    <w:rsid w:val="001A2410"/>
    <w:rsid w:val="001A2901"/>
    <w:rsid w:val="001A2951"/>
    <w:rsid w:val="001A2E7D"/>
    <w:rsid w:val="001A3B09"/>
    <w:rsid w:val="001A4724"/>
    <w:rsid w:val="001A5770"/>
    <w:rsid w:val="001A6534"/>
    <w:rsid w:val="001A6611"/>
    <w:rsid w:val="001A7C75"/>
    <w:rsid w:val="001B0B88"/>
    <w:rsid w:val="001B4672"/>
    <w:rsid w:val="001B46EE"/>
    <w:rsid w:val="001B5B08"/>
    <w:rsid w:val="001B7E3A"/>
    <w:rsid w:val="001C0678"/>
    <w:rsid w:val="001C1602"/>
    <w:rsid w:val="001C1D23"/>
    <w:rsid w:val="001C3E18"/>
    <w:rsid w:val="001C4618"/>
    <w:rsid w:val="001C49DA"/>
    <w:rsid w:val="001C4D44"/>
    <w:rsid w:val="001C5B24"/>
    <w:rsid w:val="001C5D52"/>
    <w:rsid w:val="001C6996"/>
    <w:rsid w:val="001C69B4"/>
    <w:rsid w:val="001C6E9B"/>
    <w:rsid w:val="001C767B"/>
    <w:rsid w:val="001C7AB6"/>
    <w:rsid w:val="001C7BF7"/>
    <w:rsid w:val="001D1671"/>
    <w:rsid w:val="001D2105"/>
    <w:rsid w:val="001D2443"/>
    <w:rsid w:val="001D3268"/>
    <w:rsid w:val="001D3B2B"/>
    <w:rsid w:val="001D47B9"/>
    <w:rsid w:val="001D5360"/>
    <w:rsid w:val="001D6933"/>
    <w:rsid w:val="001D6AA1"/>
    <w:rsid w:val="001D6C1C"/>
    <w:rsid w:val="001D6D1C"/>
    <w:rsid w:val="001D7DC1"/>
    <w:rsid w:val="001E03F2"/>
    <w:rsid w:val="001E0D16"/>
    <w:rsid w:val="001E182D"/>
    <w:rsid w:val="001E4634"/>
    <w:rsid w:val="001E47A8"/>
    <w:rsid w:val="001E4D7D"/>
    <w:rsid w:val="001E5290"/>
    <w:rsid w:val="001E5B27"/>
    <w:rsid w:val="001E65C1"/>
    <w:rsid w:val="001E6ABB"/>
    <w:rsid w:val="001E719E"/>
    <w:rsid w:val="001E726D"/>
    <w:rsid w:val="001F0619"/>
    <w:rsid w:val="001F0F03"/>
    <w:rsid w:val="001F1891"/>
    <w:rsid w:val="001F2909"/>
    <w:rsid w:val="001F2B67"/>
    <w:rsid w:val="001F331E"/>
    <w:rsid w:val="001F3AD6"/>
    <w:rsid w:val="001F486A"/>
    <w:rsid w:val="001F67E3"/>
    <w:rsid w:val="002024CA"/>
    <w:rsid w:val="002058F9"/>
    <w:rsid w:val="002061D0"/>
    <w:rsid w:val="002078D7"/>
    <w:rsid w:val="002101DA"/>
    <w:rsid w:val="0021046D"/>
    <w:rsid w:val="00210A36"/>
    <w:rsid w:val="00210A67"/>
    <w:rsid w:val="00211A56"/>
    <w:rsid w:val="0021220F"/>
    <w:rsid w:val="002131EA"/>
    <w:rsid w:val="00213C93"/>
    <w:rsid w:val="00215193"/>
    <w:rsid w:val="0021536A"/>
    <w:rsid w:val="0021646E"/>
    <w:rsid w:val="0021793F"/>
    <w:rsid w:val="002219B5"/>
    <w:rsid w:val="002225B3"/>
    <w:rsid w:val="002232C9"/>
    <w:rsid w:val="002235B4"/>
    <w:rsid w:val="002250B6"/>
    <w:rsid w:val="002251F9"/>
    <w:rsid w:val="0022560D"/>
    <w:rsid w:val="00226141"/>
    <w:rsid w:val="0022624C"/>
    <w:rsid w:val="0022764E"/>
    <w:rsid w:val="00227A6E"/>
    <w:rsid w:val="002323EC"/>
    <w:rsid w:val="00232539"/>
    <w:rsid w:val="00232F99"/>
    <w:rsid w:val="00236C5F"/>
    <w:rsid w:val="00237253"/>
    <w:rsid w:val="00237701"/>
    <w:rsid w:val="0024067F"/>
    <w:rsid w:val="00240D90"/>
    <w:rsid w:val="002417B9"/>
    <w:rsid w:val="00241DE9"/>
    <w:rsid w:val="00242368"/>
    <w:rsid w:val="00242FF5"/>
    <w:rsid w:val="00246AA0"/>
    <w:rsid w:val="002474B9"/>
    <w:rsid w:val="002508A4"/>
    <w:rsid w:val="0025125C"/>
    <w:rsid w:val="00251494"/>
    <w:rsid w:val="002524AC"/>
    <w:rsid w:val="00252820"/>
    <w:rsid w:val="00252D7A"/>
    <w:rsid w:val="00253D63"/>
    <w:rsid w:val="00257F0A"/>
    <w:rsid w:val="00260082"/>
    <w:rsid w:val="002606B6"/>
    <w:rsid w:val="002621A3"/>
    <w:rsid w:val="0026307D"/>
    <w:rsid w:val="0026564A"/>
    <w:rsid w:val="0026648A"/>
    <w:rsid w:val="00267165"/>
    <w:rsid w:val="00267577"/>
    <w:rsid w:val="00267CF3"/>
    <w:rsid w:val="0027101F"/>
    <w:rsid w:val="0027234B"/>
    <w:rsid w:val="00272E99"/>
    <w:rsid w:val="0027364C"/>
    <w:rsid w:val="00273E8C"/>
    <w:rsid w:val="00274267"/>
    <w:rsid w:val="00274442"/>
    <w:rsid w:val="00275017"/>
    <w:rsid w:val="00275318"/>
    <w:rsid w:val="00275927"/>
    <w:rsid w:val="00276A4B"/>
    <w:rsid w:val="0028334D"/>
    <w:rsid w:val="0028374A"/>
    <w:rsid w:val="00283F98"/>
    <w:rsid w:val="00284963"/>
    <w:rsid w:val="00285AC1"/>
    <w:rsid w:val="00285BF8"/>
    <w:rsid w:val="00285CC4"/>
    <w:rsid w:val="00287180"/>
    <w:rsid w:val="00287DAE"/>
    <w:rsid w:val="00291CA7"/>
    <w:rsid w:val="002922F8"/>
    <w:rsid w:val="00292750"/>
    <w:rsid w:val="00292DAC"/>
    <w:rsid w:val="00294B80"/>
    <w:rsid w:val="00295939"/>
    <w:rsid w:val="00295C3D"/>
    <w:rsid w:val="00296067"/>
    <w:rsid w:val="002961E2"/>
    <w:rsid w:val="00296D92"/>
    <w:rsid w:val="00297C15"/>
    <w:rsid w:val="002A0120"/>
    <w:rsid w:val="002A07F8"/>
    <w:rsid w:val="002A1F22"/>
    <w:rsid w:val="002A2D24"/>
    <w:rsid w:val="002A5300"/>
    <w:rsid w:val="002A5E83"/>
    <w:rsid w:val="002A6064"/>
    <w:rsid w:val="002A638E"/>
    <w:rsid w:val="002A670F"/>
    <w:rsid w:val="002A694C"/>
    <w:rsid w:val="002A7773"/>
    <w:rsid w:val="002A7C08"/>
    <w:rsid w:val="002B0BB4"/>
    <w:rsid w:val="002B19A7"/>
    <w:rsid w:val="002B356A"/>
    <w:rsid w:val="002B7AB4"/>
    <w:rsid w:val="002C0559"/>
    <w:rsid w:val="002C0611"/>
    <w:rsid w:val="002C06FB"/>
    <w:rsid w:val="002C08FB"/>
    <w:rsid w:val="002C1008"/>
    <w:rsid w:val="002C1324"/>
    <w:rsid w:val="002C15A6"/>
    <w:rsid w:val="002C1938"/>
    <w:rsid w:val="002C1D1E"/>
    <w:rsid w:val="002C2629"/>
    <w:rsid w:val="002C286F"/>
    <w:rsid w:val="002C3308"/>
    <w:rsid w:val="002C339C"/>
    <w:rsid w:val="002C35A5"/>
    <w:rsid w:val="002C3B6E"/>
    <w:rsid w:val="002C5CD3"/>
    <w:rsid w:val="002C6409"/>
    <w:rsid w:val="002D257A"/>
    <w:rsid w:val="002D30CE"/>
    <w:rsid w:val="002D380C"/>
    <w:rsid w:val="002D3860"/>
    <w:rsid w:val="002D39C3"/>
    <w:rsid w:val="002D4153"/>
    <w:rsid w:val="002D41B5"/>
    <w:rsid w:val="002D4DB3"/>
    <w:rsid w:val="002D624F"/>
    <w:rsid w:val="002D74B8"/>
    <w:rsid w:val="002E055F"/>
    <w:rsid w:val="002E2ED2"/>
    <w:rsid w:val="002E341E"/>
    <w:rsid w:val="002E4953"/>
    <w:rsid w:val="002E5FCE"/>
    <w:rsid w:val="002E69D7"/>
    <w:rsid w:val="002F11D1"/>
    <w:rsid w:val="002F1C10"/>
    <w:rsid w:val="002F5861"/>
    <w:rsid w:val="002F6872"/>
    <w:rsid w:val="002F6C7B"/>
    <w:rsid w:val="00300C98"/>
    <w:rsid w:val="00300E34"/>
    <w:rsid w:val="00301714"/>
    <w:rsid w:val="00301AE5"/>
    <w:rsid w:val="003025F7"/>
    <w:rsid w:val="00303356"/>
    <w:rsid w:val="003045FE"/>
    <w:rsid w:val="003046DC"/>
    <w:rsid w:val="00304B43"/>
    <w:rsid w:val="00304D3B"/>
    <w:rsid w:val="003053BB"/>
    <w:rsid w:val="00305830"/>
    <w:rsid w:val="00306C82"/>
    <w:rsid w:val="003071FC"/>
    <w:rsid w:val="00307AE0"/>
    <w:rsid w:val="00310C63"/>
    <w:rsid w:val="00312347"/>
    <w:rsid w:val="00312905"/>
    <w:rsid w:val="00312E6D"/>
    <w:rsid w:val="00313511"/>
    <w:rsid w:val="00314033"/>
    <w:rsid w:val="003143E3"/>
    <w:rsid w:val="00314591"/>
    <w:rsid w:val="003160AB"/>
    <w:rsid w:val="00316520"/>
    <w:rsid w:val="00317466"/>
    <w:rsid w:val="00317C50"/>
    <w:rsid w:val="00320907"/>
    <w:rsid w:val="00320B9F"/>
    <w:rsid w:val="0032207E"/>
    <w:rsid w:val="003220C4"/>
    <w:rsid w:val="0032219B"/>
    <w:rsid w:val="00323E9F"/>
    <w:rsid w:val="00324BB3"/>
    <w:rsid w:val="003275D6"/>
    <w:rsid w:val="0033047A"/>
    <w:rsid w:val="0033185E"/>
    <w:rsid w:val="003321DB"/>
    <w:rsid w:val="00332A33"/>
    <w:rsid w:val="00334A82"/>
    <w:rsid w:val="00336913"/>
    <w:rsid w:val="00337E55"/>
    <w:rsid w:val="00340414"/>
    <w:rsid w:val="0034065F"/>
    <w:rsid w:val="00340812"/>
    <w:rsid w:val="00342C9D"/>
    <w:rsid w:val="00344329"/>
    <w:rsid w:val="00344965"/>
    <w:rsid w:val="00344D2F"/>
    <w:rsid w:val="0034699A"/>
    <w:rsid w:val="00346B9D"/>
    <w:rsid w:val="00347225"/>
    <w:rsid w:val="00347820"/>
    <w:rsid w:val="003503BE"/>
    <w:rsid w:val="00350650"/>
    <w:rsid w:val="003541FC"/>
    <w:rsid w:val="00355872"/>
    <w:rsid w:val="00356381"/>
    <w:rsid w:val="003566E7"/>
    <w:rsid w:val="00356761"/>
    <w:rsid w:val="0035686A"/>
    <w:rsid w:val="00356D0D"/>
    <w:rsid w:val="00357A9E"/>
    <w:rsid w:val="003605F1"/>
    <w:rsid w:val="00361237"/>
    <w:rsid w:val="00364FD7"/>
    <w:rsid w:val="00366440"/>
    <w:rsid w:val="00370755"/>
    <w:rsid w:val="00370D4D"/>
    <w:rsid w:val="003714BC"/>
    <w:rsid w:val="00371760"/>
    <w:rsid w:val="003718BE"/>
    <w:rsid w:val="00371D2D"/>
    <w:rsid w:val="00371FC5"/>
    <w:rsid w:val="00372179"/>
    <w:rsid w:val="00372B5F"/>
    <w:rsid w:val="00372D23"/>
    <w:rsid w:val="00373A67"/>
    <w:rsid w:val="00373C57"/>
    <w:rsid w:val="003770A3"/>
    <w:rsid w:val="00377F0F"/>
    <w:rsid w:val="00380E06"/>
    <w:rsid w:val="00380FAC"/>
    <w:rsid w:val="00381A86"/>
    <w:rsid w:val="00382C59"/>
    <w:rsid w:val="00383387"/>
    <w:rsid w:val="003870E5"/>
    <w:rsid w:val="00391BBE"/>
    <w:rsid w:val="00394748"/>
    <w:rsid w:val="00396403"/>
    <w:rsid w:val="003967EC"/>
    <w:rsid w:val="00397681"/>
    <w:rsid w:val="003A07BA"/>
    <w:rsid w:val="003A0DBE"/>
    <w:rsid w:val="003A0E3C"/>
    <w:rsid w:val="003A1036"/>
    <w:rsid w:val="003A163E"/>
    <w:rsid w:val="003A1DD7"/>
    <w:rsid w:val="003A258A"/>
    <w:rsid w:val="003A2EEB"/>
    <w:rsid w:val="003A398F"/>
    <w:rsid w:val="003A4BD6"/>
    <w:rsid w:val="003A585C"/>
    <w:rsid w:val="003A58F9"/>
    <w:rsid w:val="003A7CD0"/>
    <w:rsid w:val="003B0CC8"/>
    <w:rsid w:val="003B1AA4"/>
    <w:rsid w:val="003B1ABE"/>
    <w:rsid w:val="003B1CB6"/>
    <w:rsid w:val="003B44DE"/>
    <w:rsid w:val="003B4700"/>
    <w:rsid w:val="003B5588"/>
    <w:rsid w:val="003B5BC5"/>
    <w:rsid w:val="003B6644"/>
    <w:rsid w:val="003B6728"/>
    <w:rsid w:val="003B6F76"/>
    <w:rsid w:val="003B74C5"/>
    <w:rsid w:val="003C0F75"/>
    <w:rsid w:val="003C2006"/>
    <w:rsid w:val="003C37CC"/>
    <w:rsid w:val="003C3E6A"/>
    <w:rsid w:val="003C3EF4"/>
    <w:rsid w:val="003C4BCD"/>
    <w:rsid w:val="003C5009"/>
    <w:rsid w:val="003C53F9"/>
    <w:rsid w:val="003C6081"/>
    <w:rsid w:val="003C631F"/>
    <w:rsid w:val="003C7A31"/>
    <w:rsid w:val="003D0837"/>
    <w:rsid w:val="003D0A7D"/>
    <w:rsid w:val="003D1C04"/>
    <w:rsid w:val="003D33A1"/>
    <w:rsid w:val="003D352E"/>
    <w:rsid w:val="003D3690"/>
    <w:rsid w:val="003D3B5A"/>
    <w:rsid w:val="003D4478"/>
    <w:rsid w:val="003D57E3"/>
    <w:rsid w:val="003D63A4"/>
    <w:rsid w:val="003D6671"/>
    <w:rsid w:val="003D6D64"/>
    <w:rsid w:val="003D6EDB"/>
    <w:rsid w:val="003E0C41"/>
    <w:rsid w:val="003E2340"/>
    <w:rsid w:val="003E3A27"/>
    <w:rsid w:val="003E515F"/>
    <w:rsid w:val="003E7177"/>
    <w:rsid w:val="003E73C7"/>
    <w:rsid w:val="003E7D08"/>
    <w:rsid w:val="003F01D6"/>
    <w:rsid w:val="003F1F2D"/>
    <w:rsid w:val="003F2700"/>
    <w:rsid w:val="003F2C55"/>
    <w:rsid w:val="003F38BD"/>
    <w:rsid w:val="003F3B9C"/>
    <w:rsid w:val="003F45EE"/>
    <w:rsid w:val="003F53A2"/>
    <w:rsid w:val="003F5D05"/>
    <w:rsid w:val="003F6AF7"/>
    <w:rsid w:val="00400443"/>
    <w:rsid w:val="00402A0B"/>
    <w:rsid w:val="00403476"/>
    <w:rsid w:val="00405662"/>
    <w:rsid w:val="00405C70"/>
    <w:rsid w:val="004068B7"/>
    <w:rsid w:val="004070BE"/>
    <w:rsid w:val="00411035"/>
    <w:rsid w:val="00411D78"/>
    <w:rsid w:val="0041253D"/>
    <w:rsid w:val="00413E12"/>
    <w:rsid w:val="0041407D"/>
    <w:rsid w:val="004140E4"/>
    <w:rsid w:val="00414CC4"/>
    <w:rsid w:val="00415DC4"/>
    <w:rsid w:val="004164EE"/>
    <w:rsid w:val="004165EB"/>
    <w:rsid w:val="004167B5"/>
    <w:rsid w:val="00416E11"/>
    <w:rsid w:val="004174D0"/>
    <w:rsid w:val="00417717"/>
    <w:rsid w:val="0042026B"/>
    <w:rsid w:val="00420F0E"/>
    <w:rsid w:val="0042225E"/>
    <w:rsid w:val="0042390E"/>
    <w:rsid w:val="004240CD"/>
    <w:rsid w:val="0042535E"/>
    <w:rsid w:val="0042589F"/>
    <w:rsid w:val="004263A6"/>
    <w:rsid w:val="00426940"/>
    <w:rsid w:val="0042718E"/>
    <w:rsid w:val="00427485"/>
    <w:rsid w:val="00430822"/>
    <w:rsid w:val="00432F86"/>
    <w:rsid w:val="0043359F"/>
    <w:rsid w:val="004360AE"/>
    <w:rsid w:val="0044001C"/>
    <w:rsid w:val="00441797"/>
    <w:rsid w:val="00442103"/>
    <w:rsid w:val="0044268E"/>
    <w:rsid w:val="0044383A"/>
    <w:rsid w:val="00443F55"/>
    <w:rsid w:val="00445218"/>
    <w:rsid w:val="00445597"/>
    <w:rsid w:val="00447337"/>
    <w:rsid w:val="0045396E"/>
    <w:rsid w:val="00453BD0"/>
    <w:rsid w:val="004541EF"/>
    <w:rsid w:val="00454823"/>
    <w:rsid w:val="00457227"/>
    <w:rsid w:val="00457EE9"/>
    <w:rsid w:val="00460BD5"/>
    <w:rsid w:val="004627FE"/>
    <w:rsid w:val="004630EB"/>
    <w:rsid w:val="004630F0"/>
    <w:rsid w:val="004631C4"/>
    <w:rsid w:val="00464DD8"/>
    <w:rsid w:val="00465986"/>
    <w:rsid w:val="00470327"/>
    <w:rsid w:val="00471617"/>
    <w:rsid w:val="00472E86"/>
    <w:rsid w:val="00474BCE"/>
    <w:rsid w:val="00475D8A"/>
    <w:rsid w:val="00475E2C"/>
    <w:rsid w:val="0047661E"/>
    <w:rsid w:val="00477C31"/>
    <w:rsid w:val="0048095E"/>
    <w:rsid w:val="00481CB0"/>
    <w:rsid w:val="004828D5"/>
    <w:rsid w:val="004839ED"/>
    <w:rsid w:val="00484BF8"/>
    <w:rsid w:val="00486BED"/>
    <w:rsid w:val="004878A0"/>
    <w:rsid w:val="0049140E"/>
    <w:rsid w:val="004919CD"/>
    <w:rsid w:val="0049251B"/>
    <w:rsid w:val="00492AAA"/>
    <w:rsid w:val="0049341E"/>
    <w:rsid w:val="00495A9F"/>
    <w:rsid w:val="0049638B"/>
    <w:rsid w:val="00497A09"/>
    <w:rsid w:val="004A0514"/>
    <w:rsid w:val="004A0A7E"/>
    <w:rsid w:val="004A1009"/>
    <w:rsid w:val="004A102B"/>
    <w:rsid w:val="004A23E9"/>
    <w:rsid w:val="004A278F"/>
    <w:rsid w:val="004A29C5"/>
    <w:rsid w:val="004A2B8B"/>
    <w:rsid w:val="004A47B3"/>
    <w:rsid w:val="004A4806"/>
    <w:rsid w:val="004A5660"/>
    <w:rsid w:val="004A5BFD"/>
    <w:rsid w:val="004A5F8E"/>
    <w:rsid w:val="004A5FC0"/>
    <w:rsid w:val="004A62CE"/>
    <w:rsid w:val="004B1A6A"/>
    <w:rsid w:val="004B3E7E"/>
    <w:rsid w:val="004B4305"/>
    <w:rsid w:val="004B4DA6"/>
    <w:rsid w:val="004B507E"/>
    <w:rsid w:val="004B60FC"/>
    <w:rsid w:val="004B7367"/>
    <w:rsid w:val="004C0B23"/>
    <w:rsid w:val="004C2593"/>
    <w:rsid w:val="004C2CC1"/>
    <w:rsid w:val="004C3043"/>
    <w:rsid w:val="004C4289"/>
    <w:rsid w:val="004C5AFC"/>
    <w:rsid w:val="004C5E9C"/>
    <w:rsid w:val="004C6638"/>
    <w:rsid w:val="004C748C"/>
    <w:rsid w:val="004D028C"/>
    <w:rsid w:val="004D0C53"/>
    <w:rsid w:val="004D18A5"/>
    <w:rsid w:val="004D219F"/>
    <w:rsid w:val="004D2A2D"/>
    <w:rsid w:val="004D341B"/>
    <w:rsid w:val="004D4525"/>
    <w:rsid w:val="004D50A5"/>
    <w:rsid w:val="004D514E"/>
    <w:rsid w:val="004D58B5"/>
    <w:rsid w:val="004D61A1"/>
    <w:rsid w:val="004D68D3"/>
    <w:rsid w:val="004D7427"/>
    <w:rsid w:val="004E05BB"/>
    <w:rsid w:val="004E0C20"/>
    <w:rsid w:val="004E13F2"/>
    <w:rsid w:val="004E1C91"/>
    <w:rsid w:val="004E2860"/>
    <w:rsid w:val="004E36CC"/>
    <w:rsid w:val="004E4ABB"/>
    <w:rsid w:val="004E5058"/>
    <w:rsid w:val="004E5149"/>
    <w:rsid w:val="004E5684"/>
    <w:rsid w:val="004E5860"/>
    <w:rsid w:val="004E677A"/>
    <w:rsid w:val="004E6A5D"/>
    <w:rsid w:val="004E71A5"/>
    <w:rsid w:val="004E78F2"/>
    <w:rsid w:val="004E7E62"/>
    <w:rsid w:val="004F0063"/>
    <w:rsid w:val="004F1391"/>
    <w:rsid w:val="004F1487"/>
    <w:rsid w:val="004F24D4"/>
    <w:rsid w:val="004F392A"/>
    <w:rsid w:val="004F4709"/>
    <w:rsid w:val="004F4CA7"/>
    <w:rsid w:val="004F54DD"/>
    <w:rsid w:val="004F54E0"/>
    <w:rsid w:val="004F6BCE"/>
    <w:rsid w:val="004F71E7"/>
    <w:rsid w:val="004F7A62"/>
    <w:rsid w:val="00500011"/>
    <w:rsid w:val="0050243D"/>
    <w:rsid w:val="005034D1"/>
    <w:rsid w:val="0050374C"/>
    <w:rsid w:val="00504562"/>
    <w:rsid w:val="00506D28"/>
    <w:rsid w:val="00507B23"/>
    <w:rsid w:val="0051202C"/>
    <w:rsid w:val="00513D91"/>
    <w:rsid w:val="00513FBC"/>
    <w:rsid w:val="005147AB"/>
    <w:rsid w:val="00515C71"/>
    <w:rsid w:val="00516708"/>
    <w:rsid w:val="00516CEC"/>
    <w:rsid w:val="00516F3F"/>
    <w:rsid w:val="005202E8"/>
    <w:rsid w:val="005216CE"/>
    <w:rsid w:val="005221F3"/>
    <w:rsid w:val="00523EF1"/>
    <w:rsid w:val="00523FD0"/>
    <w:rsid w:val="00525374"/>
    <w:rsid w:val="00525427"/>
    <w:rsid w:val="00525594"/>
    <w:rsid w:val="00525D6A"/>
    <w:rsid w:val="005261DE"/>
    <w:rsid w:val="005278BA"/>
    <w:rsid w:val="00531BE7"/>
    <w:rsid w:val="0053220C"/>
    <w:rsid w:val="00532EFC"/>
    <w:rsid w:val="005346C2"/>
    <w:rsid w:val="00534876"/>
    <w:rsid w:val="00534F51"/>
    <w:rsid w:val="005356D2"/>
    <w:rsid w:val="0053574A"/>
    <w:rsid w:val="00536637"/>
    <w:rsid w:val="005379E4"/>
    <w:rsid w:val="005402C6"/>
    <w:rsid w:val="00540372"/>
    <w:rsid w:val="00540478"/>
    <w:rsid w:val="005416FD"/>
    <w:rsid w:val="00543DFD"/>
    <w:rsid w:val="005447FB"/>
    <w:rsid w:val="0054559F"/>
    <w:rsid w:val="00546AD2"/>
    <w:rsid w:val="00551DD8"/>
    <w:rsid w:val="0055395F"/>
    <w:rsid w:val="005543D2"/>
    <w:rsid w:val="0055477D"/>
    <w:rsid w:val="005548BD"/>
    <w:rsid w:val="00555F6A"/>
    <w:rsid w:val="00556C56"/>
    <w:rsid w:val="005605F4"/>
    <w:rsid w:val="00560731"/>
    <w:rsid w:val="00560A31"/>
    <w:rsid w:val="00562029"/>
    <w:rsid w:val="00562647"/>
    <w:rsid w:val="005629B8"/>
    <w:rsid w:val="00564E12"/>
    <w:rsid w:val="0056515D"/>
    <w:rsid w:val="0056583C"/>
    <w:rsid w:val="00566248"/>
    <w:rsid w:val="0057069A"/>
    <w:rsid w:val="005716A6"/>
    <w:rsid w:val="00571FAB"/>
    <w:rsid w:val="00572A9C"/>
    <w:rsid w:val="0057311F"/>
    <w:rsid w:val="005736B0"/>
    <w:rsid w:val="00574B08"/>
    <w:rsid w:val="00576B39"/>
    <w:rsid w:val="005800C4"/>
    <w:rsid w:val="005829FE"/>
    <w:rsid w:val="00582BAD"/>
    <w:rsid w:val="00584109"/>
    <w:rsid w:val="00584A18"/>
    <w:rsid w:val="00586CB4"/>
    <w:rsid w:val="005872B5"/>
    <w:rsid w:val="00587D7E"/>
    <w:rsid w:val="00590985"/>
    <w:rsid w:val="005912D7"/>
    <w:rsid w:val="005924B7"/>
    <w:rsid w:val="00593390"/>
    <w:rsid w:val="0059384D"/>
    <w:rsid w:val="00593A10"/>
    <w:rsid w:val="00594135"/>
    <w:rsid w:val="005956DD"/>
    <w:rsid w:val="00595948"/>
    <w:rsid w:val="00595C38"/>
    <w:rsid w:val="00597B2B"/>
    <w:rsid w:val="005A02AC"/>
    <w:rsid w:val="005A035E"/>
    <w:rsid w:val="005A0B05"/>
    <w:rsid w:val="005A2644"/>
    <w:rsid w:val="005A3387"/>
    <w:rsid w:val="005A355A"/>
    <w:rsid w:val="005A410F"/>
    <w:rsid w:val="005A5692"/>
    <w:rsid w:val="005A6905"/>
    <w:rsid w:val="005A7284"/>
    <w:rsid w:val="005B1965"/>
    <w:rsid w:val="005B24E1"/>
    <w:rsid w:val="005B38D3"/>
    <w:rsid w:val="005B5E9A"/>
    <w:rsid w:val="005B7906"/>
    <w:rsid w:val="005B7DF3"/>
    <w:rsid w:val="005C18C9"/>
    <w:rsid w:val="005C1D95"/>
    <w:rsid w:val="005C370E"/>
    <w:rsid w:val="005C389A"/>
    <w:rsid w:val="005C3A49"/>
    <w:rsid w:val="005C45DC"/>
    <w:rsid w:val="005C50BB"/>
    <w:rsid w:val="005D03D0"/>
    <w:rsid w:val="005D0DEA"/>
    <w:rsid w:val="005D2C7B"/>
    <w:rsid w:val="005D3014"/>
    <w:rsid w:val="005D544F"/>
    <w:rsid w:val="005D5BB3"/>
    <w:rsid w:val="005D6518"/>
    <w:rsid w:val="005D71EC"/>
    <w:rsid w:val="005E0E37"/>
    <w:rsid w:val="005E2B76"/>
    <w:rsid w:val="005E32F8"/>
    <w:rsid w:val="005E33E2"/>
    <w:rsid w:val="005E54BE"/>
    <w:rsid w:val="005E6F88"/>
    <w:rsid w:val="005E73DA"/>
    <w:rsid w:val="005E74F9"/>
    <w:rsid w:val="005E7C6A"/>
    <w:rsid w:val="005F00F2"/>
    <w:rsid w:val="005F02F9"/>
    <w:rsid w:val="005F053B"/>
    <w:rsid w:val="005F0B52"/>
    <w:rsid w:val="005F1074"/>
    <w:rsid w:val="005F1C54"/>
    <w:rsid w:val="005F2829"/>
    <w:rsid w:val="005F3878"/>
    <w:rsid w:val="005F461C"/>
    <w:rsid w:val="005F4832"/>
    <w:rsid w:val="005F4EC4"/>
    <w:rsid w:val="005F50AD"/>
    <w:rsid w:val="005F60DB"/>
    <w:rsid w:val="005F7472"/>
    <w:rsid w:val="006015EB"/>
    <w:rsid w:val="006020CC"/>
    <w:rsid w:val="006021B6"/>
    <w:rsid w:val="00602E88"/>
    <w:rsid w:val="006049EE"/>
    <w:rsid w:val="00604A95"/>
    <w:rsid w:val="00605B01"/>
    <w:rsid w:val="00605D68"/>
    <w:rsid w:val="006068E1"/>
    <w:rsid w:val="00610FC5"/>
    <w:rsid w:val="00611A75"/>
    <w:rsid w:val="006123BA"/>
    <w:rsid w:val="0061339D"/>
    <w:rsid w:val="00613690"/>
    <w:rsid w:val="0061469B"/>
    <w:rsid w:val="00615353"/>
    <w:rsid w:val="00615A44"/>
    <w:rsid w:val="00616A8A"/>
    <w:rsid w:val="00617524"/>
    <w:rsid w:val="00617DD4"/>
    <w:rsid w:val="0062057C"/>
    <w:rsid w:val="006221E5"/>
    <w:rsid w:val="0062396F"/>
    <w:rsid w:val="006243F5"/>
    <w:rsid w:val="00625C35"/>
    <w:rsid w:val="00625F61"/>
    <w:rsid w:val="00626086"/>
    <w:rsid w:val="00626227"/>
    <w:rsid w:val="006267FD"/>
    <w:rsid w:val="006270D8"/>
    <w:rsid w:val="006272F7"/>
    <w:rsid w:val="00627C26"/>
    <w:rsid w:val="0063015A"/>
    <w:rsid w:val="0063029B"/>
    <w:rsid w:val="00630995"/>
    <w:rsid w:val="00630AFA"/>
    <w:rsid w:val="006314C2"/>
    <w:rsid w:val="00631857"/>
    <w:rsid w:val="00631E42"/>
    <w:rsid w:val="006330FF"/>
    <w:rsid w:val="006340A5"/>
    <w:rsid w:val="00634115"/>
    <w:rsid w:val="00636803"/>
    <w:rsid w:val="00636A5C"/>
    <w:rsid w:val="006370B9"/>
    <w:rsid w:val="006410AA"/>
    <w:rsid w:val="00641157"/>
    <w:rsid w:val="00641B5D"/>
    <w:rsid w:val="00641F87"/>
    <w:rsid w:val="00643577"/>
    <w:rsid w:val="00645A44"/>
    <w:rsid w:val="00646FB8"/>
    <w:rsid w:val="006478FE"/>
    <w:rsid w:val="006523E7"/>
    <w:rsid w:val="006557AA"/>
    <w:rsid w:val="006575A2"/>
    <w:rsid w:val="00657E13"/>
    <w:rsid w:val="006609AC"/>
    <w:rsid w:val="00660BEE"/>
    <w:rsid w:val="00661A71"/>
    <w:rsid w:val="00663722"/>
    <w:rsid w:val="00663919"/>
    <w:rsid w:val="0066629E"/>
    <w:rsid w:val="00667267"/>
    <w:rsid w:val="00667B2F"/>
    <w:rsid w:val="00670C5A"/>
    <w:rsid w:val="00671EBE"/>
    <w:rsid w:val="00672670"/>
    <w:rsid w:val="00672845"/>
    <w:rsid w:val="00672D0F"/>
    <w:rsid w:val="00675CE1"/>
    <w:rsid w:val="00676155"/>
    <w:rsid w:val="00676296"/>
    <w:rsid w:val="006802B0"/>
    <w:rsid w:val="00680585"/>
    <w:rsid w:val="00680687"/>
    <w:rsid w:val="00681878"/>
    <w:rsid w:val="0068335E"/>
    <w:rsid w:val="00683755"/>
    <w:rsid w:val="00683CF7"/>
    <w:rsid w:val="00684090"/>
    <w:rsid w:val="006842C0"/>
    <w:rsid w:val="00684C66"/>
    <w:rsid w:val="00685A2D"/>
    <w:rsid w:val="006865A9"/>
    <w:rsid w:val="006905B4"/>
    <w:rsid w:val="006918FC"/>
    <w:rsid w:val="00692453"/>
    <w:rsid w:val="006926F6"/>
    <w:rsid w:val="0069400A"/>
    <w:rsid w:val="00694D01"/>
    <w:rsid w:val="006961E8"/>
    <w:rsid w:val="00696349"/>
    <w:rsid w:val="00697D9C"/>
    <w:rsid w:val="006A07A1"/>
    <w:rsid w:val="006A137C"/>
    <w:rsid w:val="006A18E5"/>
    <w:rsid w:val="006A19CF"/>
    <w:rsid w:val="006A1BB8"/>
    <w:rsid w:val="006A3F79"/>
    <w:rsid w:val="006A4092"/>
    <w:rsid w:val="006A4943"/>
    <w:rsid w:val="006A4D7F"/>
    <w:rsid w:val="006A6307"/>
    <w:rsid w:val="006B007A"/>
    <w:rsid w:val="006B0681"/>
    <w:rsid w:val="006B0921"/>
    <w:rsid w:val="006B0974"/>
    <w:rsid w:val="006B138D"/>
    <w:rsid w:val="006B32A8"/>
    <w:rsid w:val="006B3363"/>
    <w:rsid w:val="006B34BA"/>
    <w:rsid w:val="006B711B"/>
    <w:rsid w:val="006B798B"/>
    <w:rsid w:val="006C00C8"/>
    <w:rsid w:val="006C0101"/>
    <w:rsid w:val="006C06F3"/>
    <w:rsid w:val="006C0DB9"/>
    <w:rsid w:val="006C20D0"/>
    <w:rsid w:val="006C30A0"/>
    <w:rsid w:val="006C390B"/>
    <w:rsid w:val="006C4052"/>
    <w:rsid w:val="006C51D9"/>
    <w:rsid w:val="006C5681"/>
    <w:rsid w:val="006C5D29"/>
    <w:rsid w:val="006C61B4"/>
    <w:rsid w:val="006C6641"/>
    <w:rsid w:val="006C6774"/>
    <w:rsid w:val="006C7630"/>
    <w:rsid w:val="006D1F8C"/>
    <w:rsid w:val="006D20AF"/>
    <w:rsid w:val="006D2B0E"/>
    <w:rsid w:val="006D3BA9"/>
    <w:rsid w:val="006D4D1C"/>
    <w:rsid w:val="006D51A9"/>
    <w:rsid w:val="006D6965"/>
    <w:rsid w:val="006D7374"/>
    <w:rsid w:val="006D74C1"/>
    <w:rsid w:val="006E26AA"/>
    <w:rsid w:val="006E4DD0"/>
    <w:rsid w:val="006E605D"/>
    <w:rsid w:val="006E76F9"/>
    <w:rsid w:val="006E7863"/>
    <w:rsid w:val="006E7901"/>
    <w:rsid w:val="006F05F7"/>
    <w:rsid w:val="006F090B"/>
    <w:rsid w:val="006F1542"/>
    <w:rsid w:val="006F3251"/>
    <w:rsid w:val="006F5450"/>
    <w:rsid w:val="006F5881"/>
    <w:rsid w:val="006F66E2"/>
    <w:rsid w:val="00700D89"/>
    <w:rsid w:val="007010FA"/>
    <w:rsid w:val="0070230A"/>
    <w:rsid w:val="00703E40"/>
    <w:rsid w:val="00704481"/>
    <w:rsid w:val="00706193"/>
    <w:rsid w:val="0070726F"/>
    <w:rsid w:val="00707CF5"/>
    <w:rsid w:val="007100B3"/>
    <w:rsid w:val="007105B4"/>
    <w:rsid w:val="007115BF"/>
    <w:rsid w:val="0071332C"/>
    <w:rsid w:val="00713A6B"/>
    <w:rsid w:val="00714480"/>
    <w:rsid w:val="007146C9"/>
    <w:rsid w:val="00716385"/>
    <w:rsid w:val="00716994"/>
    <w:rsid w:val="00717B12"/>
    <w:rsid w:val="00722715"/>
    <w:rsid w:val="00724FC4"/>
    <w:rsid w:val="0072665A"/>
    <w:rsid w:val="00726B26"/>
    <w:rsid w:val="0072740F"/>
    <w:rsid w:val="00730352"/>
    <w:rsid w:val="007311B8"/>
    <w:rsid w:val="007353A2"/>
    <w:rsid w:val="0073579B"/>
    <w:rsid w:val="00736232"/>
    <w:rsid w:val="007373E8"/>
    <w:rsid w:val="007377F5"/>
    <w:rsid w:val="00740804"/>
    <w:rsid w:val="00742867"/>
    <w:rsid w:val="00742A4D"/>
    <w:rsid w:val="007430AA"/>
    <w:rsid w:val="0074385C"/>
    <w:rsid w:val="00744DB9"/>
    <w:rsid w:val="00745278"/>
    <w:rsid w:val="0074572B"/>
    <w:rsid w:val="00745F55"/>
    <w:rsid w:val="0074643C"/>
    <w:rsid w:val="00747BFF"/>
    <w:rsid w:val="00751BB3"/>
    <w:rsid w:val="00752600"/>
    <w:rsid w:val="007531F5"/>
    <w:rsid w:val="007532D2"/>
    <w:rsid w:val="00753897"/>
    <w:rsid w:val="00754FDD"/>
    <w:rsid w:val="00756135"/>
    <w:rsid w:val="00761023"/>
    <w:rsid w:val="007625D7"/>
    <w:rsid w:val="00765FBB"/>
    <w:rsid w:val="007662A5"/>
    <w:rsid w:val="0076765B"/>
    <w:rsid w:val="0076789A"/>
    <w:rsid w:val="0077011D"/>
    <w:rsid w:val="00771814"/>
    <w:rsid w:val="00771FF1"/>
    <w:rsid w:val="007725BF"/>
    <w:rsid w:val="00772BB1"/>
    <w:rsid w:val="00772F20"/>
    <w:rsid w:val="0077568B"/>
    <w:rsid w:val="007759F2"/>
    <w:rsid w:val="0078172D"/>
    <w:rsid w:val="00781CBA"/>
    <w:rsid w:val="007822E5"/>
    <w:rsid w:val="007834D7"/>
    <w:rsid w:val="0078392F"/>
    <w:rsid w:val="00784EE5"/>
    <w:rsid w:val="007862CC"/>
    <w:rsid w:val="00786AAC"/>
    <w:rsid w:val="007878A4"/>
    <w:rsid w:val="00787CE3"/>
    <w:rsid w:val="00787EF9"/>
    <w:rsid w:val="007908DA"/>
    <w:rsid w:val="00792210"/>
    <w:rsid w:val="007928A1"/>
    <w:rsid w:val="00794121"/>
    <w:rsid w:val="00795B56"/>
    <w:rsid w:val="00797BDC"/>
    <w:rsid w:val="00797CBE"/>
    <w:rsid w:val="007A0D04"/>
    <w:rsid w:val="007A15B2"/>
    <w:rsid w:val="007A1956"/>
    <w:rsid w:val="007A1CC1"/>
    <w:rsid w:val="007A3151"/>
    <w:rsid w:val="007A632C"/>
    <w:rsid w:val="007A68CA"/>
    <w:rsid w:val="007A7D5A"/>
    <w:rsid w:val="007A7E1B"/>
    <w:rsid w:val="007B009A"/>
    <w:rsid w:val="007B0A72"/>
    <w:rsid w:val="007B1899"/>
    <w:rsid w:val="007B1F9D"/>
    <w:rsid w:val="007B4E0F"/>
    <w:rsid w:val="007B599C"/>
    <w:rsid w:val="007B5AD0"/>
    <w:rsid w:val="007B6217"/>
    <w:rsid w:val="007B67FE"/>
    <w:rsid w:val="007B6AAB"/>
    <w:rsid w:val="007C050F"/>
    <w:rsid w:val="007C099A"/>
    <w:rsid w:val="007C2229"/>
    <w:rsid w:val="007C23A1"/>
    <w:rsid w:val="007C3346"/>
    <w:rsid w:val="007C3375"/>
    <w:rsid w:val="007C3C2F"/>
    <w:rsid w:val="007C47B2"/>
    <w:rsid w:val="007C6D1E"/>
    <w:rsid w:val="007C7A36"/>
    <w:rsid w:val="007C7EB1"/>
    <w:rsid w:val="007D21DC"/>
    <w:rsid w:val="007D2CC3"/>
    <w:rsid w:val="007D3A75"/>
    <w:rsid w:val="007D49D2"/>
    <w:rsid w:val="007D5526"/>
    <w:rsid w:val="007D55AB"/>
    <w:rsid w:val="007D59BC"/>
    <w:rsid w:val="007D6E02"/>
    <w:rsid w:val="007D6EAA"/>
    <w:rsid w:val="007D6ECE"/>
    <w:rsid w:val="007E07B5"/>
    <w:rsid w:val="007E10BC"/>
    <w:rsid w:val="007E3B6B"/>
    <w:rsid w:val="007E3BBC"/>
    <w:rsid w:val="007E62AB"/>
    <w:rsid w:val="007E6A1B"/>
    <w:rsid w:val="007F2F7F"/>
    <w:rsid w:val="007F479B"/>
    <w:rsid w:val="007F4B82"/>
    <w:rsid w:val="007F587B"/>
    <w:rsid w:val="007F6491"/>
    <w:rsid w:val="007F6861"/>
    <w:rsid w:val="007F79FC"/>
    <w:rsid w:val="007F7EC3"/>
    <w:rsid w:val="008010EC"/>
    <w:rsid w:val="00801FBC"/>
    <w:rsid w:val="008024C7"/>
    <w:rsid w:val="00802725"/>
    <w:rsid w:val="00803A83"/>
    <w:rsid w:val="00805613"/>
    <w:rsid w:val="0080585C"/>
    <w:rsid w:val="00806013"/>
    <w:rsid w:val="00806BD1"/>
    <w:rsid w:val="00811E7E"/>
    <w:rsid w:val="00812D03"/>
    <w:rsid w:val="00812FF8"/>
    <w:rsid w:val="00813F0B"/>
    <w:rsid w:val="0081403D"/>
    <w:rsid w:val="00814CAE"/>
    <w:rsid w:val="0081501A"/>
    <w:rsid w:val="008157CC"/>
    <w:rsid w:val="00816551"/>
    <w:rsid w:val="00820173"/>
    <w:rsid w:val="0082165D"/>
    <w:rsid w:val="00821B58"/>
    <w:rsid w:val="00821CBB"/>
    <w:rsid w:val="00822524"/>
    <w:rsid w:val="00822AD9"/>
    <w:rsid w:val="008250C8"/>
    <w:rsid w:val="00825142"/>
    <w:rsid w:val="00826AD9"/>
    <w:rsid w:val="00826C4E"/>
    <w:rsid w:val="008274B0"/>
    <w:rsid w:val="00827A1C"/>
    <w:rsid w:val="00831D17"/>
    <w:rsid w:val="00831D53"/>
    <w:rsid w:val="00833D71"/>
    <w:rsid w:val="00833FF6"/>
    <w:rsid w:val="008359E2"/>
    <w:rsid w:val="00835C06"/>
    <w:rsid w:val="0083603E"/>
    <w:rsid w:val="00837772"/>
    <w:rsid w:val="00837EF1"/>
    <w:rsid w:val="00840877"/>
    <w:rsid w:val="008420E0"/>
    <w:rsid w:val="008432E4"/>
    <w:rsid w:val="008432EA"/>
    <w:rsid w:val="00843857"/>
    <w:rsid w:val="008449AF"/>
    <w:rsid w:val="00845D5A"/>
    <w:rsid w:val="00847066"/>
    <w:rsid w:val="008473D9"/>
    <w:rsid w:val="008502B1"/>
    <w:rsid w:val="00850A43"/>
    <w:rsid w:val="00850E1E"/>
    <w:rsid w:val="008518C0"/>
    <w:rsid w:val="00851D14"/>
    <w:rsid w:val="00851F9E"/>
    <w:rsid w:val="00853525"/>
    <w:rsid w:val="00853823"/>
    <w:rsid w:val="00853BAE"/>
    <w:rsid w:val="00853E59"/>
    <w:rsid w:val="008543D2"/>
    <w:rsid w:val="0085475C"/>
    <w:rsid w:val="0085488A"/>
    <w:rsid w:val="00855E19"/>
    <w:rsid w:val="00856249"/>
    <w:rsid w:val="008573CD"/>
    <w:rsid w:val="008579EE"/>
    <w:rsid w:val="0086038C"/>
    <w:rsid w:val="00860EA9"/>
    <w:rsid w:val="00861128"/>
    <w:rsid w:val="008619BD"/>
    <w:rsid w:val="00861A72"/>
    <w:rsid w:val="00861D36"/>
    <w:rsid w:val="00865540"/>
    <w:rsid w:val="00865640"/>
    <w:rsid w:val="00867F9F"/>
    <w:rsid w:val="00870501"/>
    <w:rsid w:val="00871D91"/>
    <w:rsid w:val="00872840"/>
    <w:rsid w:val="00872895"/>
    <w:rsid w:val="00872D27"/>
    <w:rsid w:val="00874C74"/>
    <w:rsid w:val="00874F99"/>
    <w:rsid w:val="00875478"/>
    <w:rsid w:val="00875852"/>
    <w:rsid w:val="008766E5"/>
    <w:rsid w:val="00876CE2"/>
    <w:rsid w:val="00877A0A"/>
    <w:rsid w:val="00881919"/>
    <w:rsid w:val="00881ECE"/>
    <w:rsid w:val="00883477"/>
    <w:rsid w:val="00883715"/>
    <w:rsid w:val="00884754"/>
    <w:rsid w:val="0088486E"/>
    <w:rsid w:val="00885730"/>
    <w:rsid w:val="00887998"/>
    <w:rsid w:val="008902CD"/>
    <w:rsid w:val="00890481"/>
    <w:rsid w:val="00893F72"/>
    <w:rsid w:val="0089616A"/>
    <w:rsid w:val="00896B50"/>
    <w:rsid w:val="008A08EA"/>
    <w:rsid w:val="008A09AA"/>
    <w:rsid w:val="008A1652"/>
    <w:rsid w:val="008A17D4"/>
    <w:rsid w:val="008A1B89"/>
    <w:rsid w:val="008A61CD"/>
    <w:rsid w:val="008A6C3F"/>
    <w:rsid w:val="008B1114"/>
    <w:rsid w:val="008B1247"/>
    <w:rsid w:val="008B21FD"/>
    <w:rsid w:val="008B247F"/>
    <w:rsid w:val="008B43C3"/>
    <w:rsid w:val="008B441F"/>
    <w:rsid w:val="008B495F"/>
    <w:rsid w:val="008B5F01"/>
    <w:rsid w:val="008B75BC"/>
    <w:rsid w:val="008B7A5B"/>
    <w:rsid w:val="008B7EE0"/>
    <w:rsid w:val="008C02F4"/>
    <w:rsid w:val="008C0789"/>
    <w:rsid w:val="008C19D2"/>
    <w:rsid w:val="008C3AD3"/>
    <w:rsid w:val="008C3E20"/>
    <w:rsid w:val="008C490F"/>
    <w:rsid w:val="008C6097"/>
    <w:rsid w:val="008C7504"/>
    <w:rsid w:val="008C7DF9"/>
    <w:rsid w:val="008D03C0"/>
    <w:rsid w:val="008D0400"/>
    <w:rsid w:val="008D213F"/>
    <w:rsid w:val="008D2217"/>
    <w:rsid w:val="008D29B0"/>
    <w:rsid w:val="008D5155"/>
    <w:rsid w:val="008D533A"/>
    <w:rsid w:val="008D57F1"/>
    <w:rsid w:val="008D6398"/>
    <w:rsid w:val="008D684B"/>
    <w:rsid w:val="008E2BFE"/>
    <w:rsid w:val="008E338A"/>
    <w:rsid w:val="008E3DBF"/>
    <w:rsid w:val="008E3E3E"/>
    <w:rsid w:val="008E745A"/>
    <w:rsid w:val="008F0E32"/>
    <w:rsid w:val="008F1D27"/>
    <w:rsid w:val="008F25D6"/>
    <w:rsid w:val="008F2686"/>
    <w:rsid w:val="008F328E"/>
    <w:rsid w:val="008F36D6"/>
    <w:rsid w:val="008F3F3F"/>
    <w:rsid w:val="008F5D75"/>
    <w:rsid w:val="008F613E"/>
    <w:rsid w:val="008F6164"/>
    <w:rsid w:val="008F6E70"/>
    <w:rsid w:val="008F7640"/>
    <w:rsid w:val="009002F8"/>
    <w:rsid w:val="00900557"/>
    <w:rsid w:val="00902A99"/>
    <w:rsid w:val="00902BB0"/>
    <w:rsid w:val="00902FA2"/>
    <w:rsid w:val="0090376C"/>
    <w:rsid w:val="00903B0E"/>
    <w:rsid w:val="00903F96"/>
    <w:rsid w:val="00905C07"/>
    <w:rsid w:val="00905C37"/>
    <w:rsid w:val="0090726A"/>
    <w:rsid w:val="00907D5A"/>
    <w:rsid w:val="009119C4"/>
    <w:rsid w:val="00912134"/>
    <w:rsid w:val="00913250"/>
    <w:rsid w:val="00913C69"/>
    <w:rsid w:val="00913DE1"/>
    <w:rsid w:val="009145F5"/>
    <w:rsid w:val="00915001"/>
    <w:rsid w:val="009157FD"/>
    <w:rsid w:val="009173BE"/>
    <w:rsid w:val="00917547"/>
    <w:rsid w:val="009176A7"/>
    <w:rsid w:val="00917F89"/>
    <w:rsid w:val="009218A6"/>
    <w:rsid w:val="0092220B"/>
    <w:rsid w:val="00922BBB"/>
    <w:rsid w:val="00922DCA"/>
    <w:rsid w:val="00923087"/>
    <w:rsid w:val="00923182"/>
    <w:rsid w:val="00923835"/>
    <w:rsid w:val="00925D56"/>
    <w:rsid w:val="009260CC"/>
    <w:rsid w:val="009263DF"/>
    <w:rsid w:val="0092657A"/>
    <w:rsid w:val="00926D51"/>
    <w:rsid w:val="00927344"/>
    <w:rsid w:val="009273E0"/>
    <w:rsid w:val="00930567"/>
    <w:rsid w:val="009309E9"/>
    <w:rsid w:val="009310AF"/>
    <w:rsid w:val="00931FCC"/>
    <w:rsid w:val="00932B24"/>
    <w:rsid w:val="00934544"/>
    <w:rsid w:val="00937097"/>
    <w:rsid w:val="009411D3"/>
    <w:rsid w:val="00941BBF"/>
    <w:rsid w:val="00941EEF"/>
    <w:rsid w:val="00942C7A"/>
    <w:rsid w:val="00943C8F"/>
    <w:rsid w:val="00946713"/>
    <w:rsid w:val="0094694C"/>
    <w:rsid w:val="009472B7"/>
    <w:rsid w:val="00947F5F"/>
    <w:rsid w:val="00947F7D"/>
    <w:rsid w:val="00951477"/>
    <w:rsid w:val="009525E3"/>
    <w:rsid w:val="00953A89"/>
    <w:rsid w:val="00954A47"/>
    <w:rsid w:val="00956BC3"/>
    <w:rsid w:val="00957A37"/>
    <w:rsid w:val="009610C5"/>
    <w:rsid w:val="00961178"/>
    <w:rsid w:val="0096166B"/>
    <w:rsid w:val="00961990"/>
    <w:rsid w:val="00961F83"/>
    <w:rsid w:val="0096247B"/>
    <w:rsid w:val="00962D61"/>
    <w:rsid w:val="009632F6"/>
    <w:rsid w:val="00963379"/>
    <w:rsid w:val="00964EB2"/>
    <w:rsid w:val="00966047"/>
    <w:rsid w:val="00966316"/>
    <w:rsid w:val="0096635F"/>
    <w:rsid w:val="00972B4D"/>
    <w:rsid w:val="00973224"/>
    <w:rsid w:val="00973B42"/>
    <w:rsid w:val="00974823"/>
    <w:rsid w:val="00975008"/>
    <w:rsid w:val="00980627"/>
    <w:rsid w:val="0098092A"/>
    <w:rsid w:val="0098301A"/>
    <w:rsid w:val="00983D69"/>
    <w:rsid w:val="0098437B"/>
    <w:rsid w:val="00986674"/>
    <w:rsid w:val="009869FE"/>
    <w:rsid w:val="009907EB"/>
    <w:rsid w:val="00992E68"/>
    <w:rsid w:val="00993248"/>
    <w:rsid w:val="00993998"/>
    <w:rsid w:val="00994550"/>
    <w:rsid w:val="00994C39"/>
    <w:rsid w:val="009956E7"/>
    <w:rsid w:val="00996B3F"/>
    <w:rsid w:val="00996B88"/>
    <w:rsid w:val="009A407A"/>
    <w:rsid w:val="009A4F25"/>
    <w:rsid w:val="009A5217"/>
    <w:rsid w:val="009A5640"/>
    <w:rsid w:val="009A575E"/>
    <w:rsid w:val="009A5C5B"/>
    <w:rsid w:val="009B0348"/>
    <w:rsid w:val="009B0912"/>
    <w:rsid w:val="009B4DFB"/>
    <w:rsid w:val="009B523A"/>
    <w:rsid w:val="009B64B5"/>
    <w:rsid w:val="009B653A"/>
    <w:rsid w:val="009B733D"/>
    <w:rsid w:val="009C02A9"/>
    <w:rsid w:val="009C222B"/>
    <w:rsid w:val="009C27F9"/>
    <w:rsid w:val="009C3887"/>
    <w:rsid w:val="009C3E03"/>
    <w:rsid w:val="009C572E"/>
    <w:rsid w:val="009C5AD6"/>
    <w:rsid w:val="009C5B7A"/>
    <w:rsid w:val="009D0E12"/>
    <w:rsid w:val="009D1893"/>
    <w:rsid w:val="009D26D5"/>
    <w:rsid w:val="009D4F72"/>
    <w:rsid w:val="009D5FE4"/>
    <w:rsid w:val="009D7371"/>
    <w:rsid w:val="009E0223"/>
    <w:rsid w:val="009E0F81"/>
    <w:rsid w:val="009E1FC9"/>
    <w:rsid w:val="009E3548"/>
    <w:rsid w:val="009E393E"/>
    <w:rsid w:val="009E41C1"/>
    <w:rsid w:val="009E6733"/>
    <w:rsid w:val="009E674F"/>
    <w:rsid w:val="009E7AA1"/>
    <w:rsid w:val="009E7E04"/>
    <w:rsid w:val="009F222E"/>
    <w:rsid w:val="009F3021"/>
    <w:rsid w:val="009F4593"/>
    <w:rsid w:val="009F45D6"/>
    <w:rsid w:val="009F478D"/>
    <w:rsid w:val="009F5DB4"/>
    <w:rsid w:val="009F6574"/>
    <w:rsid w:val="009F6C7E"/>
    <w:rsid w:val="009F6C82"/>
    <w:rsid w:val="009F74AA"/>
    <w:rsid w:val="009F7EDA"/>
    <w:rsid w:val="00A005D9"/>
    <w:rsid w:val="00A01490"/>
    <w:rsid w:val="00A02F44"/>
    <w:rsid w:val="00A05322"/>
    <w:rsid w:val="00A0628A"/>
    <w:rsid w:val="00A06299"/>
    <w:rsid w:val="00A06341"/>
    <w:rsid w:val="00A078DE"/>
    <w:rsid w:val="00A110BF"/>
    <w:rsid w:val="00A11A95"/>
    <w:rsid w:val="00A124CA"/>
    <w:rsid w:val="00A12B17"/>
    <w:rsid w:val="00A14128"/>
    <w:rsid w:val="00A14C28"/>
    <w:rsid w:val="00A14F54"/>
    <w:rsid w:val="00A15399"/>
    <w:rsid w:val="00A15692"/>
    <w:rsid w:val="00A160B3"/>
    <w:rsid w:val="00A16326"/>
    <w:rsid w:val="00A172AB"/>
    <w:rsid w:val="00A178C6"/>
    <w:rsid w:val="00A200B9"/>
    <w:rsid w:val="00A20FB5"/>
    <w:rsid w:val="00A23232"/>
    <w:rsid w:val="00A2631C"/>
    <w:rsid w:val="00A26A09"/>
    <w:rsid w:val="00A271FB"/>
    <w:rsid w:val="00A279DB"/>
    <w:rsid w:val="00A30066"/>
    <w:rsid w:val="00A3143C"/>
    <w:rsid w:val="00A3291B"/>
    <w:rsid w:val="00A33A1D"/>
    <w:rsid w:val="00A35625"/>
    <w:rsid w:val="00A357B6"/>
    <w:rsid w:val="00A35D2C"/>
    <w:rsid w:val="00A37F26"/>
    <w:rsid w:val="00A4056E"/>
    <w:rsid w:val="00A41A76"/>
    <w:rsid w:val="00A440BF"/>
    <w:rsid w:val="00A4477B"/>
    <w:rsid w:val="00A459C0"/>
    <w:rsid w:val="00A47292"/>
    <w:rsid w:val="00A503FD"/>
    <w:rsid w:val="00A51926"/>
    <w:rsid w:val="00A52EC9"/>
    <w:rsid w:val="00A54591"/>
    <w:rsid w:val="00A5495F"/>
    <w:rsid w:val="00A54D35"/>
    <w:rsid w:val="00A552FD"/>
    <w:rsid w:val="00A556F1"/>
    <w:rsid w:val="00A5623B"/>
    <w:rsid w:val="00A5648C"/>
    <w:rsid w:val="00A56DE7"/>
    <w:rsid w:val="00A57847"/>
    <w:rsid w:val="00A601DA"/>
    <w:rsid w:val="00A61728"/>
    <w:rsid w:val="00A64083"/>
    <w:rsid w:val="00A659AD"/>
    <w:rsid w:val="00A65D9E"/>
    <w:rsid w:val="00A66FB3"/>
    <w:rsid w:val="00A700DE"/>
    <w:rsid w:val="00A70B3B"/>
    <w:rsid w:val="00A73547"/>
    <w:rsid w:val="00A76FB1"/>
    <w:rsid w:val="00A77A7E"/>
    <w:rsid w:val="00A77D13"/>
    <w:rsid w:val="00A80565"/>
    <w:rsid w:val="00A8097B"/>
    <w:rsid w:val="00A80D26"/>
    <w:rsid w:val="00A81DFA"/>
    <w:rsid w:val="00A82446"/>
    <w:rsid w:val="00A83F1A"/>
    <w:rsid w:val="00A84225"/>
    <w:rsid w:val="00A85B55"/>
    <w:rsid w:val="00A86572"/>
    <w:rsid w:val="00A86F4F"/>
    <w:rsid w:val="00A8778E"/>
    <w:rsid w:val="00A87A3D"/>
    <w:rsid w:val="00A87A84"/>
    <w:rsid w:val="00A90289"/>
    <w:rsid w:val="00A920D4"/>
    <w:rsid w:val="00A925ED"/>
    <w:rsid w:val="00A94380"/>
    <w:rsid w:val="00A945FC"/>
    <w:rsid w:val="00A94E0B"/>
    <w:rsid w:val="00A95290"/>
    <w:rsid w:val="00AA0619"/>
    <w:rsid w:val="00AA096C"/>
    <w:rsid w:val="00AA0AB3"/>
    <w:rsid w:val="00AA0BC3"/>
    <w:rsid w:val="00AA0C15"/>
    <w:rsid w:val="00AA1DC5"/>
    <w:rsid w:val="00AA25C2"/>
    <w:rsid w:val="00AA3472"/>
    <w:rsid w:val="00AA4764"/>
    <w:rsid w:val="00AA5223"/>
    <w:rsid w:val="00AA5FB4"/>
    <w:rsid w:val="00AA73CA"/>
    <w:rsid w:val="00AB28BE"/>
    <w:rsid w:val="00AB340E"/>
    <w:rsid w:val="00AB3716"/>
    <w:rsid w:val="00AB4D9C"/>
    <w:rsid w:val="00AB7888"/>
    <w:rsid w:val="00AC0611"/>
    <w:rsid w:val="00AC1D2B"/>
    <w:rsid w:val="00AC3022"/>
    <w:rsid w:val="00AC4843"/>
    <w:rsid w:val="00AC546E"/>
    <w:rsid w:val="00AC61E9"/>
    <w:rsid w:val="00AC7176"/>
    <w:rsid w:val="00AD0492"/>
    <w:rsid w:val="00AD148C"/>
    <w:rsid w:val="00AD47C1"/>
    <w:rsid w:val="00AD5CD9"/>
    <w:rsid w:val="00AD78B5"/>
    <w:rsid w:val="00AD7905"/>
    <w:rsid w:val="00AD79D5"/>
    <w:rsid w:val="00AD7E5D"/>
    <w:rsid w:val="00AE1A28"/>
    <w:rsid w:val="00AE22D4"/>
    <w:rsid w:val="00AE4CAB"/>
    <w:rsid w:val="00AE4DFA"/>
    <w:rsid w:val="00AE4EF9"/>
    <w:rsid w:val="00AE6CD5"/>
    <w:rsid w:val="00AE6FE8"/>
    <w:rsid w:val="00AE7670"/>
    <w:rsid w:val="00AF07D3"/>
    <w:rsid w:val="00AF0F7B"/>
    <w:rsid w:val="00AF1EF8"/>
    <w:rsid w:val="00AF2743"/>
    <w:rsid w:val="00AF340B"/>
    <w:rsid w:val="00AF3BCB"/>
    <w:rsid w:val="00AF5F60"/>
    <w:rsid w:val="00AF6474"/>
    <w:rsid w:val="00AF6B4D"/>
    <w:rsid w:val="00AF7443"/>
    <w:rsid w:val="00AF7EBD"/>
    <w:rsid w:val="00B0021C"/>
    <w:rsid w:val="00B00DA0"/>
    <w:rsid w:val="00B018EC"/>
    <w:rsid w:val="00B02820"/>
    <w:rsid w:val="00B035D1"/>
    <w:rsid w:val="00B04EE1"/>
    <w:rsid w:val="00B05D1D"/>
    <w:rsid w:val="00B0628B"/>
    <w:rsid w:val="00B06D90"/>
    <w:rsid w:val="00B06DB0"/>
    <w:rsid w:val="00B06EA8"/>
    <w:rsid w:val="00B07210"/>
    <w:rsid w:val="00B120B2"/>
    <w:rsid w:val="00B134C9"/>
    <w:rsid w:val="00B13B64"/>
    <w:rsid w:val="00B14312"/>
    <w:rsid w:val="00B14C4C"/>
    <w:rsid w:val="00B15F31"/>
    <w:rsid w:val="00B16745"/>
    <w:rsid w:val="00B16F2F"/>
    <w:rsid w:val="00B17233"/>
    <w:rsid w:val="00B21C78"/>
    <w:rsid w:val="00B21E04"/>
    <w:rsid w:val="00B2268B"/>
    <w:rsid w:val="00B22C54"/>
    <w:rsid w:val="00B23D3A"/>
    <w:rsid w:val="00B24239"/>
    <w:rsid w:val="00B24817"/>
    <w:rsid w:val="00B25914"/>
    <w:rsid w:val="00B26162"/>
    <w:rsid w:val="00B278E9"/>
    <w:rsid w:val="00B27F3E"/>
    <w:rsid w:val="00B313B7"/>
    <w:rsid w:val="00B319C7"/>
    <w:rsid w:val="00B32542"/>
    <w:rsid w:val="00B32E8B"/>
    <w:rsid w:val="00B3318B"/>
    <w:rsid w:val="00B33708"/>
    <w:rsid w:val="00B358D9"/>
    <w:rsid w:val="00B35BC5"/>
    <w:rsid w:val="00B37C4F"/>
    <w:rsid w:val="00B410DA"/>
    <w:rsid w:val="00B41F16"/>
    <w:rsid w:val="00B43D92"/>
    <w:rsid w:val="00B446A4"/>
    <w:rsid w:val="00B44A7A"/>
    <w:rsid w:val="00B452CE"/>
    <w:rsid w:val="00B476A1"/>
    <w:rsid w:val="00B47ABD"/>
    <w:rsid w:val="00B501D3"/>
    <w:rsid w:val="00B5100B"/>
    <w:rsid w:val="00B51446"/>
    <w:rsid w:val="00B52225"/>
    <w:rsid w:val="00B52730"/>
    <w:rsid w:val="00B53EFF"/>
    <w:rsid w:val="00B53FFA"/>
    <w:rsid w:val="00B5499F"/>
    <w:rsid w:val="00B5576C"/>
    <w:rsid w:val="00B55AC1"/>
    <w:rsid w:val="00B565E0"/>
    <w:rsid w:val="00B567E7"/>
    <w:rsid w:val="00B56DE9"/>
    <w:rsid w:val="00B573A9"/>
    <w:rsid w:val="00B6313B"/>
    <w:rsid w:val="00B634BB"/>
    <w:rsid w:val="00B64121"/>
    <w:rsid w:val="00B64B1F"/>
    <w:rsid w:val="00B65C53"/>
    <w:rsid w:val="00B67061"/>
    <w:rsid w:val="00B704A1"/>
    <w:rsid w:val="00B71C00"/>
    <w:rsid w:val="00B72449"/>
    <w:rsid w:val="00B72C10"/>
    <w:rsid w:val="00B72D84"/>
    <w:rsid w:val="00B73736"/>
    <w:rsid w:val="00B75BC9"/>
    <w:rsid w:val="00B81F52"/>
    <w:rsid w:val="00B83ABF"/>
    <w:rsid w:val="00B83AE2"/>
    <w:rsid w:val="00B83E52"/>
    <w:rsid w:val="00B84332"/>
    <w:rsid w:val="00B85AFF"/>
    <w:rsid w:val="00B90F23"/>
    <w:rsid w:val="00B914ED"/>
    <w:rsid w:val="00B9208C"/>
    <w:rsid w:val="00B93239"/>
    <w:rsid w:val="00B94023"/>
    <w:rsid w:val="00B94761"/>
    <w:rsid w:val="00B979A8"/>
    <w:rsid w:val="00BA0048"/>
    <w:rsid w:val="00BA1925"/>
    <w:rsid w:val="00BA1FB3"/>
    <w:rsid w:val="00BA247D"/>
    <w:rsid w:val="00BA4A8C"/>
    <w:rsid w:val="00BA7E5C"/>
    <w:rsid w:val="00BB0462"/>
    <w:rsid w:val="00BB16A0"/>
    <w:rsid w:val="00BB1B0D"/>
    <w:rsid w:val="00BB2821"/>
    <w:rsid w:val="00BB2AB5"/>
    <w:rsid w:val="00BB4605"/>
    <w:rsid w:val="00BB4F8A"/>
    <w:rsid w:val="00BB5785"/>
    <w:rsid w:val="00BB5A9D"/>
    <w:rsid w:val="00BC1512"/>
    <w:rsid w:val="00BC1959"/>
    <w:rsid w:val="00BC2654"/>
    <w:rsid w:val="00BC326B"/>
    <w:rsid w:val="00BC58B8"/>
    <w:rsid w:val="00BC5A51"/>
    <w:rsid w:val="00BC6FD8"/>
    <w:rsid w:val="00BD0071"/>
    <w:rsid w:val="00BD07DB"/>
    <w:rsid w:val="00BD117D"/>
    <w:rsid w:val="00BD2262"/>
    <w:rsid w:val="00BD3CF3"/>
    <w:rsid w:val="00BD5A4C"/>
    <w:rsid w:val="00BD75B2"/>
    <w:rsid w:val="00BE0DE6"/>
    <w:rsid w:val="00BE1890"/>
    <w:rsid w:val="00BE689E"/>
    <w:rsid w:val="00BF08BA"/>
    <w:rsid w:val="00BF1079"/>
    <w:rsid w:val="00BF1C10"/>
    <w:rsid w:val="00BF3137"/>
    <w:rsid w:val="00BF5835"/>
    <w:rsid w:val="00BF58BC"/>
    <w:rsid w:val="00C00806"/>
    <w:rsid w:val="00C00F23"/>
    <w:rsid w:val="00C01364"/>
    <w:rsid w:val="00C01577"/>
    <w:rsid w:val="00C038B3"/>
    <w:rsid w:val="00C06046"/>
    <w:rsid w:val="00C06546"/>
    <w:rsid w:val="00C0658D"/>
    <w:rsid w:val="00C069C2"/>
    <w:rsid w:val="00C077EA"/>
    <w:rsid w:val="00C10612"/>
    <w:rsid w:val="00C128A8"/>
    <w:rsid w:val="00C13D53"/>
    <w:rsid w:val="00C13E60"/>
    <w:rsid w:val="00C14E64"/>
    <w:rsid w:val="00C155D1"/>
    <w:rsid w:val="00C17345"/>
    <w:rsid w:val="00C1755B"/>
    <w:rsid w:val="00C17E1C"/>
    <w:rsid w:val="00C22D7A"/>
    <w:rsid w:val="00C238B7"/>
    <w:rsid w:val="00C25096"/>
    <w:rsid w:val="00C25CBC"/>
    <w:rsid w:val="00C2609C"/>
    <w:rsid w:val="00C26BD0"/>
    <w:rsid w:val="00C27745"/>
    <w:rsid w:val="00C30C42"/>
    <w:rsid w:val="00C3144D"/>
    <w:rsid w:val="00C31DBD"/>
    <w:rsid w:val="00C32E14"/>
    <w:rsid w:val="00C33FBB"/>
    <w:rsid w:val="00C34418"/>
    <w:rsid w:val="00C3605D"/>
    <w:rsid w:val="00C36F57"/>
    <w:rsid w:val="00C376E4"/>
    <w:rsid w:val="00C37929"/>
    <w:rsid w:val="00C37C6C"/>
    <w:rsid w:val="00C43DA4"/>
    <w:rsid w:val="00C4426A"/>
    <w:rsid w:val="00C4473B"/>
    <w:rsid w:val="00C45B35"/>
    <w:rsid w:val="00C45F6D"/>
    <w:rsid w:val="00C45F96"/>
    <w:rsid w:val="00C47465"/>
    <w:rsid w:val="00C50954"/>
    <w:rsid w:val="00C515A8"/>
    <w:rsid w:val="00C5202F"/>
    <w:rsid w:val="00C52FE0"/>
    <w:rsid w:val="00C5325F"/>
    <w:rsid w:val="00C53ECE"/>
    <w:rsid w:val="00C62138"/>
    <w:rsid w:val="00C6365E"/>
    <w:rsid w:val="00C6472E"/>
    <w:rsid w:val="00C6473F"/>
    <w:rsid w:val="00C6514A"/>
    <w:rsid w:val="00C65F16"/>
    <w:rsid w:val="00C665BC"/>
    <w:rsid w:val="00C66B0D"/>
    <w:rsid w:val="00C673EE"/>
    <w:rsid w:val="00C67488"/>
    <w:rsid w:val="00C70553"/>
    <w:rsid w:val="00C715A6"/>
    <w:rsid w:val="00C71B86"/>
    <w:rsid w:val="00C72C0D"/>
    <w:rsid w:val="00C731E3"/>
    <w:rsid w:val="00C73DD7"/>
    <w:rsid w:val="00C74E2A"/>
    <w:rsid w:val="00C75A58"/>
    <w:rsid w:val="00C77587"/>
    <w:rsid w:val="00C779F9"/>
    <w:rsid w:val="00C805DC"/>
    <w:rsid w:val="00C80E6A"/>
    <w:rsid w:val="00C8138E"/>
    <w:rsid w:val="00C822F7"/>
    <w:rsid w:val="00C825A5"/>
    <w:rsid w:val="00C83CC3"/>
    <w:rsid w:val="00C84942"/>
    <w:rsid w:val="00C84D72"/>
    <w:rsid w:val="00C856D9"/>
    <w:rsid w:val="00C91069"/>
    <w:rsid w:val="00C9112F"/>
    <w:rsid w:val="00C925C7"/>
    <w:rsid w:val="00C92E69"/>
    <w:rsid w:val="00C9421B"/>
    <w:rsid w:val="00C94875"/>
    <w:rsid w:val="00C965B7"/>
    <w:rsid w:val="00C96B4C"/>
    <w:rsid w:val="00C970C1"/>
    <w:rsid w:val="00C976C5"/>
    <w:rsid w:val="00C9792F"/>
    <w:rsid w:val="00CA0A35"/>
    <w:rsid w:val="00CA12C0"/>
    <w:rsid w:val="00CA24DE"/>
    <w:rsid w:val="00CA476A"/>
    <w:rsid w:val="00CA5A08"/>
    <w:rsid w:val="00CA5DDE"/>
    <w:rsid w:val="00CA6C19"/>
    <w:rsid w:val="00CA7489"/>
    <w:rsid w:val="00CA78FC"/>
    <w:rsid w:val="00CB00B3"/>
    <w:rsid w:val="00CB10F7"/>
    <w:rsid w:val="00CB2CA3"/>
    <w:rsid w:val="00CB550D"/>
    <w:rsid w:val="00CB7131"/>
    <w:rsid w:val="00CC021A"/>
    <w:rsid w:val="00CC3744"/>
    <w:rsid w:val="00CC3D0F"/>
    <w:rsid w:val="00CC4125"/>
    <w:rsid w:val="00CC48E7"/>
    <w:rsid w:val="00CC4FE5"/>
    <w:rsid w:val="00CC63D7"/>
    <w:rsid w:val="00CD061D"/>
    <w:rsid w:val="00CD089A"/>
    <w:rsid w:val="00CD48E9"/>
    <w:rsid w:val="00CD4F5C"/>
    <w:rsid w:val="00CD5DBA"/>
    <w:rsid w:val="00CD65C1"/>
    <w:rsid w:val="00CD6A1F"/>
    <w:rsid w:val="00CD7CC6"/>
    <w:rsid w:val="00CE0440"/>
    <w:rsid w:val="00CE17CD"/>
    <w:rsid w:val="00CE1C1E"/>
    <w:rsid w:val="00CE1D71"/>
    <w:rsid w:val="00CE1EF8"/>
    <w:rsid w:val="00CE28F7"/>
    <w:rsid w:val="00CE2918"/>
    <w:rsid w:val="00CE2E86"/>
    <w:rsid w:val="00CE3323"/>
    <w:rsid w:val="00CE3502"/>
    <w:rsid w:val="00CE3C58"/>
    <w:rsid w:val="00CE4E52"/>
    <w:rsid w:val="00CE63BD"/>
    <w:rsid w:val="00CF0107"/>
    <w:rsid w:val="00CF04D6"/>
    <w:rsid w:val="00CF1B60"/>
    <w:rsid w:val="00CF2341"/>
    <w:rsid w:val="00CF296B"/>
    <w:rsid w:val="00CF32B5"/>
    <w:rsid w:val="00CF3CEA"/>
    <w:rsid w:val="00CF510E"/>
    <w:rsid w:val="00CF576F"/>
    <w:rsid w:val="00CF59EE"/>
    <w:rsid w:val="00CF7285"/>
    <w:rsid w:val="00D0141E"/>
    <w:rsid w:val="00D01C06"/>
    <w:rsid w:val="00D01E0E"/>
    <w:rsid w:val="00D02702"/>
    <w:rsid w:val="00D04C10"/>
    <w:rsid w:val="00D04C23"/>
    <w:rsid w:val="00D057D3"/>
    <w:rsid w:val="00D05DD0"/>
    <w:rsid w:val="00D067E7"/>
    <w:rsid w:val="00D06E11"/>
    <w:rsid w:val="00D07CC7"/>
    <w:rsid w:val="00D110B8"/>
    <w:rsid w:val="00D112EE"/>
    <w:rsid w:val="00D117BB"/>
    <w:rsid w:val="00D117C2"/>
    <w:rsid w:val="00D12EA0"/>
    <w:rsid w:val="00D17E1D"/>
    <w:rsid w:val="00D209EB"/>
    <w:rsid w:val="00D24426"/>
    <w:rsid w:val="00D25C02"/>
    <w:rsid w:val="00D25D1F"/>
    <w:rsid w:val="00D27B3C"/>
    <w:rsid w:val="00D27F0A"/>
    <w:rsid w:val="00D31013"/>
    <w:rsid w:val="00D3114B"/>
    <w:rsid w:val="00D32655"/>
    <w:rsid w:val="00D334AE"/>
    <w:rsid w:val="00D33CBD"/>
    <w:rsid w:val="00D34799"/>
    <w:rsid w:val="00D3634F"/>
    <w:rsid w:val="00D36A9B"/>
    <w:rsid w:val="00D37157"/>
    <w:rsid w:val="00D379E0"/>
    <w:rsid w:val="00D41012"/>
    <w:rsid w:val="00D423CD"/>
    <w:rsid w:val="00D425C4"/>
    <w:rsid w:val="00D43F8B"/>
    <w:rsid w:val="00D44138"/>
    <w:rsid w:val="00D4770C"/>
    <w:rsid w:val="00D47D7F"/>
    <w:rsid w:val="00D47FA8"/>
    <w:rsid w:val="00D50536"/>
    <w:rsid w:val="00D50B53"/>
    <w:rsid w:val="00D515B2"/>
    <w:rsid w:val="00D517E7"/>
    <w:rsid w:val="00D53C28"/>
    <w:rsid w:val="00D558EF"/>
    <w:rsid w:val="00D568D0"/>
    <w:rsid w:val="00D60447"/>
    <w:rsid w:val="00D6157C"/>
    <w:rsid w:val="00D6187E"/>
    <w:rsid w:val="00D61997"/>
    <w:rsid w:val="00D62F78"/>
    <w:rsid w:val="00D640D6"/>
    <w:rsid w:val="00D64268"/>
    <w:rsid w:val="00D65D99"/>
    <w:rsid w:val="00D66B93"/>
    <w:rsid w:val="00D66F40"/>
    <w:rsid w:val="00D676FF"/>
    <w:rsid w:val="00D70CD1"/>
    <w:rsid w:val="00D70EE4"/>
    <w:rsid w:val="00D719A4"/>
    <w:rsid w:val="00D71BF2"/>
    <w:rsid w:val="00D72026"/>
    <w:rsid w:val="00D73556"/>
    <w:rsid w:val="00D7608D"/>
    <w:rsid w:val="00D7705F"/>
    <w:rsid w:val="00D81180"/>
    <w:rsid w:val="00D8245F"/>
    <w:rsid w:val="00D8296A"/>
    <w:rsid w:val="00D8341F"/>
    <w:rsid w:val="00D83D0B"/>
    <w:rsid w:val="00D85471"/>
    <w:rsid w:val="00D86448"/>
    <w:rsid w:val="00D8662A"/>
    <w:rsid w:val="00D87316"/>
    <w:rsid w:val="00D904AD"/>
    <w:rsid w:val="00D904EA"/>
    <w:rsid w:val="00D92DFF"/>
    <w:rsid w:val="00D95A1F"/>
    <w:rsid w:val="00D96554"/>
    <w:rsid w:val="00D97194"/>
    <w:rsid w:val="00D97E0A"/>
    <w:rsid w:val="00DA08C1"/>
    <w:rsid w:val="00DA1ABD"/>
    <w:rsid w:val="00DA1FE6"/>
    <w:rsid w:val="00DA200A"/>
    <w:rsid w:val="00DA30BC"/>
    <w:rsid w:val="00DA3AB5"/>
    <w:rsid w:val="00DA3AF6"/>
    <w:rsid w:val="00DA4BBD"/>
    <w:rsid w:val="00DA4BFD"/>
    <w:rsid w:val="00DA4E8B"/>
    <w:rsid w:val="00DB09E7"/>
    <w:rsid w:val="00DB0A9C"/>
    <w:rsid w:val="00DB7AF9"/>
    <w:rsid w:val="00DC11F6"/>
    <w:rsid w:val="00DC13D7"/>
    <w:rsid w:val="00DC29B7"/>
    <w:rsid w:val="00DC2F96"/>
    <w:rsid w:val="00DC306B"/>
    <w:rsid w:val="00DC5090"/>
    <w:rsid w:val="00DC5500"/>
    <w:rsid w:val="00DC5598"/>
    <w:rsid w:val="00DC5894"/>
    <w:rsid w:val="00DC6691"/>
    <w:rsid w:val="00DC6E8A"/>
    <w:rsid w:val="00DC7A6E"/>
    <w:rsid w:val="00DC7E72"/>
    <w:rsid w:val="00DD00C6"/>
    <w:rsid w:val="00DD0E6C"/>
    <w:rsid w:val="00DD1A0A"/>
    <w:rsid w:val="00DD2E8E"/>
    <w:rsid w:val="00DD4A7B"/>
    <w:rsid w:val="00DD5580"/>
    <w:rsid w:val="00DD62BE"/>
    <w:rsid w:val="00DD7EED"/>
    <w:rsid w:val="00DE0680"/>
    <w:rsid w:val="00DE2B1C"/>
    <w:rsid w:val="00DE5C10"/>
    <w:rsid w:val="00DE6DD8"/>
    <w:rsid w:val="00DE7562"/>
    <w:rsid w:val="00DF0FDE"/>
    <w:rsid w:val="00DF1790"/>
    <w:rsid w:val="00DF1FA1"/>
    <w:rsid w:val="00DF2F7F"/>
    <w:rsid w:val="00DF3C7B"/>
    <w:rsid w:val="00DF4471"/>
    <w:rsid w:val="00E016AD"/>
    <w:rsid w:val="00E03F89"/>
    <w:rsid w:val="00E065DC"/>
    <w:rsid w:val="00E100C8"/>
    <w:rsid w:val="00E10D16"/>
    <w:rsid w:val="00E10F5D"/>
    <w:rsid w:val="00E119FB"/>
    <w:rsid w:val="00E129C8"/>
    <w:rsid w:val="00E12D74"/>
    <w:rsid w:val="00E132DA"/>
    <w:rsid w:val="00E148C1"/>
    <w:rsid w:val="00E1749A"/>
    <w:rsid w:val="00E17587"/>
    <w:rsid w:val="00E20756"/>
    <w:rsid w:val="00E20FCF"/>
    <w:rsid w:val="00E21472"/>
    <w:rsid w:val="00E21955"/>
    <w:rsid w:val="00E21F5A"/>
    <w:rsid w:val="00E223A4"/>
    <w:rsid w:val="00E23065"/>
    <w:rsid w:val="00E2426F"/>
    <w:rsid w:val="00E244B1"/>
    <w:rsid w:val="00E25666"/>
    <w:rsid w:val="00E2644B"/>
    <w:rsid w:val="00E265FD"/>
    <w:rsid w:val="00E2672A"/>
    <w:rsid w:val="00E26C49"/>
    <w:rsid w:val="00E27216"/>
    <w:rsid w:val="00E27A65"/>
    <w:rsid w:val="00E3075A"/>
    <w:rsid w:val="00E31BE3"/>
    <w:rsid w:val="00E32CAD"/>
    <w:rsid w:val="00E33780"/>
    <w:rsid w:val="00E3578F"/>
    <w:rsid w:val="00E358B1"/>
    <w:rsid w:val="00E366D7"/>
    <w:rsid w:val="00E3687B"/>
    <w:rsid w:val="00E37176"/>
    <w:rsid w:val="00E408F5"/>
    <w:rsid w:val="00E40E22"/>
    <w:rsid w:val="00E420C2"/>
    <w:rsid w:val="00E423EE"/>
    <w:rsid w:val="00E430C0"/>
    <w:rsid w:val="00E44629"/>
    <w:rsid w:val="00E44993"/>
    <w:rsid w:val="00E46F8B"/>
    <w:rsid w:val="00E47390"/>
    <w:rsid w:val="00E50908"/>
    <w:rsid w:val="00E50B82"/>
    <w:rsid w:val="00E52080"/>
    <w:rsid w:val="00E52245"/>
    <w:rsid w:val="00E52402"/>
    <w:rsid w:val="00E548A9"/>
    <w:rsid w:val="00E56681"/>
    <w:rsid w:val="00E6183A"/>
    <w:rsid w:val="00E618A9"/>
    <w:rsid w:val="00E62389"/>
    <w:rsid w:val="00E6241B"/>
    <w:rsid w:val="00E6270B"/>
    <w:rsid w:val="00E630D4"/>
    <w:rsid w:val="00E644BC"/>
    <w:rsid w:val="00E64982"/>
    <w:rsid w:val="00E656CF"/>
    <w:rsid w:val="00E6581E"/>
    <w:rsid w:val="00E65C15"/>
    <w:rsid w:val="00E672A9"/>
    <w:rsid w:val="00E73290"/>
    <w:rsid w:val="00E73E56"/>
    <w:rsid w:val="00E745C8"/>
    <w:rsid w:val="00E7500B"/>
    <w:rsid w:val="00E7581F"/>
    <w:rsid w:val="00E75833"/>
    <w:rsid w:val="00E75AC3"/>
    <w:rsid w:val="00E7685B"/>
    <w:rsid w:val="00E76E51"/>
    <w:rsid w:val="00E80A8A"/>
    <w:rsid w:val="00E81168"/>
    <w:rsid w:val="00E8117B"/>
    <w:rsid w:val="00E81DDC"/>
    <w:rsid w:val="00E84633"/>
    <w:rsid w:val="00E8510F"/>
    <w:rsid w:val="00E852C6"/>
    <w:rsid w:val="00E86597"/>
    <w:rsid w:val="00E866D8"/>
    <w:rsid w:val="00E87276"/>
    <w:rsid w:val="00E87AC3"/>
    <w:rsid w:val="00E87C58"/>
    <w:rsid w:val="00E90151"/>
    <w:rsid w:val="00E90269"/>
    <w:rsid w:val="00E91E71"/>
    <w:rsid w:val="00E92943"/>
    <w:rsid w:val="00E92FA2"/>
    <w:rsid w:val="00E937F1"/>
    <w:rsid w:val="00E95C9D"/>
    <w:rsid w:val="00E95FF9"/>
    <w:rsid w:val="00E96785"/>
    <w:rsid w:val="00E96AF3"/>
    <w:rsid w:val="00E97829"/>
    <w:rsid w:val="00EA200B"/>
    <w:rsid w:val="00EA2345"/>
    <w:rsid w:val="00EA26D8"/>
    <w:rsid w:val="00EA70B6"/>
    <w:rsid w:val="00EB1F12"/>
    <w:rsid w:val="00EB2F4B"/>
    <w:rsid w:val="00EB335A"/>
    <w:rsid w:val="00EB413B"/>
    <w:rsid w:val="00EB5F78"/>
    <w:rsid w:val="00EB6544"/>
    <w:rsid w:val="00EC1337"/>
    <w:rsid w:val="00EC1A9E"/>
    <w:rsid w:val="00EC24DF"/>
    <w:rsid w:val="00EC2970"/>
    <w:rsid w:val="00EC3647"/>
    <w:rsid w:val="00EC38B7"/>
    <w:rsid w:val="00EC3ED5"/>
    <w:rsid w:val="00EC4A80"/>
    <w:rsid w:val="00EC4C3E"/>
    <w:rsid w:val="00EC5DEC"/>
    <w:rsid w:val="00EC64EB"/>
    <w:rsid w:val="00EC65E6"/>
    <w:rsid w:val="00ED0DA0"/>
    <w:rsid w:val="00ED16E0"/>
    <w:rsid w:val="00ED2B54"/>
    <w:rsid w:val="00ED3324"/>
    <w:rsid w:val="00ED3AAB"/>
    <w:rsid w:val="00ED524A"/>
    <w:rsid w:val="00ED5639"/>
    <w:rsid w:val="00ED6A5F"/>
    <w:rsid w:val="00ED741F"/>
    <w:rsid w:val="00EE0885"/>
    <w:rsid w:val="00EE13E4"/>
    <w:rsid w:val="00EE1562"/>
    <w:rsid w:val="00EE1652"/>
    <w:rsid w:val="00EE1FC8"/>
    <w:rsid w:val="00EE4DC1"/>
    <w:rsid w:val="00EE5CF0"/>
    <w:rsid w:val="00EE62B8"/>
    <w:rsid w:val="00EE688E"/>
    <w:rsid w:val="00EE7C4B"/>
    <w:rsid w:val="00EE7FDF"/>
    <w:rsid w:val="00EF06ED"/>
    <w:rsid w:val="00EF258C"/>
    <w:rsid w:val="00EF4928"/>
    <w:rsid w:val="00EF4A35"/>
    <w:rsid w:val="00EF5037"/>
    <w:rsid w:val="00EF570B"/>
    <w:rsid w:val="00EF79E3"/>
    <w:rsid w:val="00F00D75"/>
    <w:rsid w:val="00F03EC7"/>
    <w:rsid w:val="00F04358"/>
    <w:rsid w:val="00F05446"/>
    <w:rsid w:val="00F11952"/>
    <w:rsid w:val="00F12AA9"/>
    <w:rsid w:val="00F139F0"/>
    <w:rsid w:val="00F14550"/>
    <w:rsid w:val="00F14EE8"/>
    <w:rsid w:val="00F15497"/>
    <w:rsid w:val="00F15587"/>
    <w:rsid w:val="00F15689"/>
    <w:rsid w:val="00F176F2"/>
    <w:rsid w:val="00F179CA"/>
    <w:rsid w:val="00F20030"/>
    <w:rsid w:val="00F218E9"/>
    <w:rsid w:val="00F23942"/>
    <w:rsid w:val="00F2452D"/>
    <w:rsid w:val="00F2493D"/>
    <w:rsid w:val="00F24AA8"/>
    <w:rsid w:val="00F25A51"/>
    <w:rsid w:val="00F26B8B"/>
    <w:rsid w:val="00F272D8"/>
    <w:rsid w:val="00F279B6"/>
    <w:rsid w:val="00F30D76"/>
    <w:rsid w:val="00F310AA"/>
    <w:rsid w:val="00F31814"/>
    <w:rsid w:val="00F32FFD"/>
    <w:rsid w:val="00F34005"/>
    <w:rsid w:val="00F34584"/>
    <w:rsid w:val="00F34D23"/>
    <w:rsid w:val="00F34DBC"/>
    <w:rsid w:val="00F37DE4"/>
    <w:rsid w:val="00F41831"/>
    <w:rsid w:val="00F42563"/>
    <w:rsid w:val="00F42703"/>
    <w:rsid w:val="00F42F08"/>
    <w:rsid w:val="00F43548"/>
    <w:rsid w:val="00F44450"/>
    <w:rsid w:val="00F44894"/>
    <w:rsid w:val="00F4509C"/>
    <w:rsid w:val="00F45FBC"/>
    <w:rsid w:val="00F462C1"/>
    <w:rsid w:val="00F46380"/>
    <w:rsid w:val="00F46408"/>
    <w:rsid w:val="00F46988"/>
    <w:rsid w:val="00F474F6"/>
    <w:rsid w:val="00F50301"/>
    <w:rsid w:val="00F51FC3"/>
    <w:rsid w:val="00F525BF"/>
    <w:rsid w:val="00F52B86"/>
    <w:rsid w:val="00F53FBF"/>
    <w:rsid w:val="00F5476F"/>
    <w:rsid w:val="00F557D3"/>
    <w:rsid w:val="00F56604"/>
    <w:rsid w:val="00F56B29"/>
    <w:rsid w:val="00F5753F"/>
    <w:rsid w:val="00F605D6"/>
    <w:rsid w:val="00F60E64"/>
    <w:rsid w:val="00F6271B"/>
    <w:rsid w:val="00F62F47"/>
    <w:rsid w:val="00F63641"/>
    <w:rsid w:val="00F63918"/>
    <w:rsid w:val="00F64686"/>
    <w:rsid w:val="00F654C4"/>
    <w:rsid w:val="00F65FB2"/>
    <w:rsid w:val="00F66017"/>
    <w:rsid w:val="00F672D1"/>
    <w:rsid w:val="00F7025F"/>
    <w:rsid w:val="00F72CFB"/>
    <w:rsid w:val="00F734F7"/>
    <w:rsid w:val="00F7524C"/>
    <w:rsid w:val="00F75578"/>
    <w:rsid w:val="00F75ACE"/>
    <w:rsid w:val="00F761F9"/>
    <w:rsid w:val="00F819BA"/>
    <w:rsid w:val="00F81E76"/>
    <w:rsid w:val="00F841D6"/>
    <w:rsid w:val="00F853D4"/>
    <w:rsid w:val="00F853EF"/>
    <w:rsid w:val="00F87175"/>
    <w:rsid w:val="00F87326"/>
    <w:rsid w:val="00F87F26"/>
    <w:rsid w:val="00F9297B"/>
    <w:rsid w:val="00F92E51"/>
    <w:rsid w:val="00F93684"/>
    <w:rsid w:val="00F948DE"/>
    <w:rsid w:val="00F94F12"/>
    <w:rsid w:val="00F95C7E"/>
    <w:rsid w:val="00F95FA3"/>
    <w:rsid w:val="00F96308"/>
    <w:rsid w:val="00F96B8F"/>
    <w:rsid w:val="00F97AD7"/>
    <w:rsid w:val="00FA08B0"/>
    <w:rsid w:val="00FA1182"/>
    <w:rsid w:val="00FA1979"/>
    <w:rsid w:val="00FA1BD8"/>
    <w:rsid w:val="00FA33A9"/>
    <w:rsid w:val="00FA41D1"/>
    <w:rsid w:val="00FA5E79"/>
    <w:rsid w:val="00FA698F"/>
    <w:rsid w:val="00FB0901"/>
    <w:rsid w:val="00FB0BCE"/>
    <w:rsid w:val="00FB1856"/>
    <w:rsid w:val="00FB3B19"/>
    <w:rsid w:val="00FB5432"/>
    <w:rsid w:val="00FB5A59"/>
    <w:rsid w:val="00FB5E82"/>
    <w:rsid w:val="00FB6457"/>
    <w:rsid w:val="00FB659E"/>
    <w:rsid w:val="00FB69D5"/>
    <w:rsid w:val="00FB6C82"/>
    <w:rsid w:val="00FB6FB0"/>
    <w:rsid w:val="00FC0434"/>
    <w:rsid w:val="00FC057D"/>
    <w:rsid w:val="00FC06A8"/>
    <w:rsid w:val="00FC2B3E"/>
    <w:rsid w:val="00FC2D5D"/>
    <w:rsid w:val="00FC3BEF"/>
    <w:rsid w:val="00FC3D5B"/>
    <w:rsid w:val="00FC6832"/>
    <w:rsid w:val="00FC6F69"/>
    <w:rsid w:val="00FC6FD2"/>
    <w:rsid w:val="00FC74FD"/>
    <w:rsid w:val="00FD09D3"/>
    <w:rsid w:val="00FD278E"/>
    <w:rsid w:val="00FD2E31"/>
    <w:rsid w:val="00FD3B5D"/>
    <w:rsid w:val="00FD575C"/>
    <w:rsid w:val="00FD57D2"/>
    <w:rsid w:val="00FE0C38"/>
    <w:rsid w:val="00FE58D8"/>
    <w:rsid w:val="00FE58D9"/>
    <w:rsid w:val="00FE7DC9"/>
    <w:rsid w:val="00FF0AA0"/>
    <w:rsid w:val="00FF107E"/>
    <w:rsid w:val="00FF1384"/>
    <w:rsid w:val="00FF3C18"/>
    <w:rsid w:val="00FF4B96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C964B8"/>
  <w15:docId w15:val="{59B9D2D6-4FB9-41DF-BCA3-882C879C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cstheme="min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34B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34B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34B"/>
    <w:rPr>
      <w:rFonts w:asciiTheme="majorHAnsi" w:eastAsiaTheme="majorEastAsia" w:hAnsiTheme="majorHAnsi" w:cstheme="majorBidi"/>
      <w:b/>
      <w:bCs/>
      <w:color w:val="00000A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34B"/>
    <w:rPr>
      <w:b/>
      <w:bCs/>
      <w:color w:val="00000A"/>
      <w:sz w:val="28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34B"/>
    <w:rPr>
      <w:b/>
      <w:bCs/>
      <w:color w:val="00000A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34B"/>
    <w:rPr>
      <w:i/>
      <w:iCs/>
      <w:color w:val="00000A"/>
      <w:sz w:val="24"/>
      <w:szCs w:val="24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rFonts w:ascii="Symbol" w:hAnsi="Symbol" w:cs="Symbol"/>
      <w:sz w:val="22"/>
      <w:szCs w:val="22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4z0">
    <w:name w:val="WW8Num4z0"/>
    <w:uiPriority w:val="99"/>
    <w:rPr>
      <w:rFonts w:cstheme="minorBidi"/>
    </w:rPr>
  </w:style>
  <w:style w:type="character" w:customStyle="1" w:styleId="WW8Num4z1">
    <w:name w:val="WW8Num4z1"/>
    <w:uiPriority w:val="99"/>
    <w:rPr>
      <w:rFonts w:cstheme="minorBidi"/>
    </w:rPr>
  </w:style>
  <w:style w:type="character" w:customStyle="1" w:styleId="WW8Num4z2">
    <w:name w:val="WW8Num4z2"/>
    <w:uiPriority w:val="99"/>
    <w:rPr>
      <w:rFonts w:cstheme="minorBidi"/>
    </w:rPr>
  </w:style>
  <w:style w:type="character" w:customStyle="1" w:styleId="WW8Num4z3">
    <w:name w:val="WW8Num4z3"/>
    <w:uiPriority w:val="99"/>
    <w:rPr>
      <w:rFonts w:cstheme="minorBidi"/>
    </w:rPr>
  </w:style>
  <w:style w:type="character" w:customStyle="1" w:styleId="WW8Num4z4">
    <w:name w:val="WW8Num4z4"/>
    <w:uiPriority w:val="99"/>
    <w:rPr>
      <w:rFonts w:cstheme="minorBidi"/>
    </w:rPr>
  </w:style>
  <w:style w:type="character" w:customStyle="1" w:styleId="WW8Num4z5">
    <w:name w:val="WW8Num4z5"/>
    <w:uiPriority w:val="99"/>
    <w:rPr>
      <w:rFonts w:cstheme="minorBidi"/>
    </w:rPr>
  </w:style>
  <w:style w:type="character" w:customStyle="1" w:styleId="WW8Num4z6">
    <w:name w:val="WW8Num4z6"/>
    <w:uiPriority w:val="99"/>
    <w:rPr>
      <w:rFonts w:cstheme="minorBidi"/>
    </w:rPr>
  </w:style>
  <w:style w:type="character" w:customStyle="1" w:styleId="WW8Num4z7">
    <w:name w:val="WW8Num4z7"/>
    <w:uiPriority w:val="99"/>
    <w:rPr>
      <w:rFonts w:cstheme="minorBidi"/>
    </w:rPr>
  </w:style>
  <w:style w:type="character" w:customStyle="1" w:styleId="WW8Num4z8">
    <w:name w:val="WW8Num4z8"/>
    <w:uiPriority w:val="99"/>
    <w:rPr>
      <w:rFonts w:cstheme="minorBidi"/>
    </w:rPr>
  </w:style>
  <w:style w:type="character" w:customStyle="1" w:styleId="WW8Num5z0">
    <w:name w:val="WW8Num5z0"/>
    <w:uiPriority w:val="99"/>
    <w:rPr>
      <w:rFonts w:ascii="Symbol" w:hAnsi="Symbol" w:cs="Symbol"/>
      <w:sz w:val="22"/>
      <w:szCs w:val="22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2">
    <w:name w:val="WW8Num5z2"/>
    <w:uiPriority w:val="99"/>
    <w:rPr>
      <w:rFonts w:ascii="Wingdings" w:hAnsi="Wingdings" w:cs="Wingdings"/>
    </w:rPr>
  </w:style>
  <w:style w:type="character" w:customStyle="1" w:styleId="WW8Num6z0">
    <w:name w:val="WW8Num6z0"/>
    <w:uiPriority w:val="99"/>
    <w:rPr>
      <w:rFonts w:ascii="Symbol" w:hAnsi="Symbol" w:cs="Symbol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7z0">
    <w:name w:val="WW8Num7z0"/>
    <w:uiPriority w:val="99"/>
    <w:rPr>
      <w:rFonts w:ascii="Symbol" w:hAnsi="Symbol" w:cs="Symbol"/>
      <w:sz w:val="22"/>
      <w:szCs w:val="22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8z0">
    <w:name w:val="WW8Num8z0"/>
    <w:uiPriority w:val="99"/>
    <w:rPr>
      <w:rFonts w:cstheme="minorBidi"/>
    </w:rPr>
  </w:style>
  <w:style w:type="character" w:customStyle="1" w:styleId="WW8Num8z1">
    <w:name w:val="WW8Num8z1"/>
    <w:uiPriority w:val="99"/>
    <w:rPr>
      <w:rFonts w:cstheme="minorBidi"/>
    </w:rPr>
  </w:style>
  <w:style w:type="character" w:customStyle="1" w:styleId="WW8Num8z2">
    <w:name w:val="WW8Num8z2"/>
    <w:uiPriority w:val="99"/>
    <w:rPr>
      <w:rFonts w:cstheme="minorBidi"/>
    </w:rPr>
  </w:style>
  <w:style w:type="character" w:customStyle="1" w:styleId="WW8Num8z3">
    <w:name w:val="WW8Num8z3"/>
    <w:uiPriority w:val="99"/>
    <w:rPr>
      <w:rFonts w:cstheme="minorBidi"/>
    </w:rPr>
  </w:style>
  <w:style w:type="character" w:customStyle="1" w:styleId="WW8Num8z4">
    <w:name w:val="WW8Num8z4"/>
    <w:uiPriority w:val="99"/>
    <w:rPr>
      <w:rFonts w:cstheme="minorBidi"/>
    </w:rPr>
  </w:style>
  <w:style w:type="character" w:customStyle="1" w:styleId="WW8Num8z5">
    <w:name w:val="WW8Num8z5"/>
    <w:uiPriority w:val="99"/>
    <w:rPr>
      <w:rFonts w:cstheme="minorBidi"/>
    </w:rPr>
  </w:style>
  <w:style w:type="character" w:customStyle="1" w:styleId="WW8Num8z6">
    <w:name w:val="WW8Num8z6"/>
    <w:uiPriority w:val="99"/>
    <w:rPr>
      <w:rFonts w:cstheme="minorBidi"/>
    </w:rPr>
  </w:style>
  <w:style w:type="character" w:customStyle="1" w:styleId="WW8Num8z7">
    <w:name w:val="WW8Num8z7"/>
    <w:uiPriority w:val="99"/>
    <w:rPr>
      <w:rFonts w:cstheme="minorBidi"/>
    </w:rPr>
  </w:style>
  <w:style w:type="character" w:customStyle="1" w:styleId="WW8Num8z8">
    <w:name w:val="WW8Num8z8"/>
    <w:uiPriority w:val="99"/>
    <w:rPr>
      <w:rFonts w:cstheme="minorBidi"/>
    </w:rPr>
  </w:style>
  <w:style w:type="character" w:customStyle="1" w:styleId="WW8Num9z0">
    <w:name w:val="WW8Num9z0"/>
    <w:uiPriority w:val="99"/>
    <w:rPr>
      <w:rFonts w:ascii="Tahoma" w:hAnsi="Tahoma" w:cs="Tahoma"/>
      <w:sz w:val="22"/>
      <w:szCs w:val="22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9z3">
    <w:name w:val="WW8Num9z3"/>
    <w:uiPriority w:val="9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Pr>
      <w:rFonts w:cstheme="minorBidi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8Num10z1">
    <w:name w:val="WW8Num10z1"/>
    <w:uiPriority w:val="99"/>
    <w:rPr>
      <w:rFonts w:ascii="Courier New" w:hAnsi="Courier New" w:cs="Courier New"/>
    </w:rPr>
  </w:style>
  <w:style w:type="character" w:customStyle="1" w:styleId="WW8Num10z2">
    <w:name w:val="WW8Num10z2"/>
    <w:uiPriority w:val="99"/>
    <w:rPr>
      <w:rFonts w:ascii="Wingdings" w:hAnsi="Wingdings" w:cs="Wingdings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customStyle="1" w:styleId="WW8Num12z0">
    <w:name w:val="WW8Num12z0"/>
    <w:uiPriority w:val="99"/>
    <w:rPr>
      <w:rFonts w:ascii="Symbol" w:hAnsi="Symbol" w:cs="Symbol"/>
    </w:rPr>
  </w:style>
  <w:style w:type="character" w:customStyle="1" w:styleId="WW8Num12z1">
    <w:name w:val="WW8Num12z1"/>
    <w:uiPriority w:val="99"/>
    <w:rPr>
      <w:rFonts w:ascii="Courier New" w:hAnsi="Courier New" w:cs="Courier New"/>
    </w:rPr>
  </w:style>
  <w:style w:type="character" w:customStyle="1" w:styleId="WW8Num12z2">
    <w:name w:val="WW8Num12z2"/>
    <w:uiPriority w:val="99"/>
    <w:rPr>
      <w:rFonts w:ascii="Wingdings" w:hAnsi="Wingdings" w:cs="Wingdings"/>
    </w:rPr>
  </w:style>
  <w:style w:type="character" w:customStyle="1" w:styleId="WW8Num13z0">
    <w:name w:val="WW8Num13z0"/>
    <w:uiPriority w:val="99"/>
    <w:rPr>
      <w:rFonts w:ascii="Times New Roman" w:hAnsi="Times New Roman" w:cs="Times New Roman"/>
    </w:rPr>
  </w:style>
  <w:style w:type="character" w:customStyle="1" w:styleId="WW8Num14z0">
    <w:name w:val="WW8Num14z0"/>
    <w:uiPriority w:val="99"/>
    <w:rPr>
      <w:rFonts w:ascii="Symbol" w:hAnsi="Symbol" w:cs="Symbol"/>
    </w:rPr>
  </w:style>
  <w:style w:type="character" w:customStyle="1" w:styleId="WW8Num14z1">
    <w:name w:val="WW8Num14z1"/>
    <w:uiPriority w:val="99"/>
    <w:rPr>
      <w:rFonts w:ascii="Courier New" w:hAnsi="Courier New" w:cs="Courier New"/>
    </w:rPr>
  </w:style>
  <w:style w:type="character" w:customStyle="1" w:styleId="WW8Num14z2">
    <w:name w:val="WW8Num14z2"/>
    <w:uiPriority w:val="99"/>
    <w:rPr>
      <w:rFonts w:ascii="Wingdings" w:hAnsi="Wingdings" w:cs="Wingdings"/>
    </w:rPr>
  </w:style>
  <w:style w:type="character" w:customStyle="1" w:styleId="WW8Num16z0">
    <w:name w:val="WW8Num16z0"/>
    <w:uiPriority w:val="99"/>
    <w:rPr>
      <w:rFonts w:ascii="Times New Roman" w:hAnsi="Times New Roman" w:cs="Times New Roman"/>
    </w:rPr>
  </w:style>
  <w:style w:type="character" w:customStyle="1" w:styleId="WW8Num17z0">
    <w:name w:val="WW8Num17z0"/>
    <w:uiPriority w:val="99"/>
    <w:rPr>
      <w:rFonts w:ascii="Symbol" w:hAnsi="Symbol" w:cs="Symbol"/>
    </w:rPr>
  </w:style>
  <w:style w:type="character" w:customStyle="1" w:styleId="WW8Num17z1">
    <w:name w:val="WW8Num17z1"/>
    <w:uiPriority w:val="99"/>
    <w:rPr>
      <w:rFonts w:ascii="Courier New" w:hAnsi="Courier New" w:cs="Courier New"/>
    </w:rPr>
  </w:style>
  <w:style w:type="character" w:customStyle="1" w:styleId="WW8Num17z2">
    <w:name w:val="WW8Num17z2"/>
    <w:uiPriority w:val="99"/>
    <w:rPr>
      <w:rFonts w:ascii="Wingdings" w:hAnsi="Wingdings" w:cs="Wingdings"/>
    </w:rPr>
  </w:style>
  <w:style w:type="character" w:customStyle="1" w:styleId="WW8Num18z0">
    <w:name w:val="WW8Num18z0"/>
    <w:uiPriority w:val="99"/>
    <w:rPr>
      <w:rFonts w:ascii="Symbol" w:hAnsi="Symbol" w:cs="Symbol"/>
    </w:rPr>
  </w:style>
  <w:style w:type="character" w:customStyle="1" w:styleId="WW8Num18z1">
    <w:name w:val="WW8Num18z1"/>
    <w:uiPriority w:val="99"/>
    <w:rPr>
      <w:rFonts w:ascii="Courier New" w:hAnsi="Courier New" w:cs="Courier New"/>
    </w:rPr>
  </w:style>
  <w:style w:type="character" w:customStyle="1" w:styleId="WW8Num18z2">
    <w:name w:val="WW8Num18z2"/>
    <w:uiPriority w:val="99"/>
    <w:rPr>
      <w:rFonts w:ascii="Wingdings" w:hAnsi="Wingdings" w:cs="Wingdings"/>
    </w:rPr>
  </w:style>
  <w:style w:type="character" w:customStyle="1" w:styleId="WW8Num19z0">
    <w:name w:val="WW8Num19z0"/>
    <w:uiPriority w:val="99"/>
    <w:rPr>
      <w:rFonts w:ascii="Times New Roman" w:hAnsi="Times New Roman" w:cs="Times New Roman"/>
    </w:rPr>
  </w:style>
  <w:style w:type="character" w:customStyle="1" w:styleId="WW8Num20z1">
    <w:name w:val="WW8Num20z1"/>
    <w:uiPriority w:val="99"/>
    <w:rPr>
      <w:rFonts w:ascii="Symbol" w:hAnsi="Symbol" w:cs="Symbol"/>
    </w:rPr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WW8Num21z1">
    <w:name w:val="WW8Num21z1"/>
    <w:uiPriority w:val="99"/>
    <w:rPr>
      <w:rFonts w:ascii="Courier New" w:hAnsi="Courier New" w:cs="Courier New"/>
    </w:rPr>
  </w:style>
  <w:style w:type="character" w:customStyle="1" w:styleId="WW8Num21z2">
    <w:name w:val="WW8Num21z2"/>
    <w:uiPriority w:val="99"/>
    <w:rPr>
      <w:rFonts w:ascii="Wingdings" w:hAnsi="Wingdings" w:cs="Wingdings"/>
    </w:rPr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8Num22z1">
    <w:name w:val="WW8Num22z1"/>
    <w:uiPriority w:val="99"/>
    <w:rPr>
      <w:rFonts w:ascii="Courier New" w:hAnsi="Courier New" w:cs="Courier New"/>
    </w:rPr>
  </w:style>
  <w:style w:type="character" w:customStyle="1" w:styleId="WW8Num22z2">
    <w:name w:val="WW8Num22z2"/>
    <w:uiPriority w:val="99"/>
    <w:rPr>
      <w:rFonts w:ascii="Wingdings" w:hAnsi="Wingdings" w:cs="Wingdings"/>
    </w:rPr>
  </w:style>
  <w:style w:type="character" w:customStyle="1" w:styleId="WW8Num23z0">
    <w:name w:val="WW8Num23z0"/>
    <w:uiPriority w:val="99"/>
    <w:rPr>
      <w:rFonts w:ascii="Times New Roman" w:hAnsi="Times New Roman" w:cs="Times New Roman"/>
    </w:rPr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8Num24z1">
    <w:name w:val="WW8Num24z1"/>
    <w:uiPriority w:val="99"/>
    <w:rPr>
      <w:rFonts w:ascii="Courier New" w:hAnsi="Courier New" w:cs="Courier New"/>
    </w:rPr>
  </w:style>
  <w:style w:type="character" w:customStyle="1" w:styleId="WW8Num24z2">
    <w:name w:val="WW8Num24z2"/>
    <w:uiPriority w:val="99"/>
    <w:rPr>
      <w:rFonts w:ascii="Wingdings" w:hAnsi="Wingdings" w:cs="Wingdings"/>
    </w:rPr>
  </w:style>
  <w:style w:type="character" w:customStyle="1" w:styleId="WW8Num25z0">
    <w:name w:val="WW8Num25z0"/>
    <w:uiPriority w:val="99"/>
    <w:rPr>
      <w:rFonts w:ascii="Symbol" w:hAnsi="Symbol" w:cs="Symbol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-DefaultParagraphFont">
    <w:name w:val="WW-Default Paragraph Font"/>
    <w:uiPriority w:val="99"/>
    <w:rPr>
      <w:rFonts w:cstheme="minorBidi"/>
    </w:rPr>
  </w:style>
  <w:style w:type="character" w:styleId="PageNumber">
    <w:name w:val="page number"/>
    <w:basedOn w:val="WW-DefaultParagraphFont"/>
    <w:uiPriority w:val="99"/>
    <w:rPr>
      <w:rFonts w:ascii="Times New Roman" w:hAnsi="Times New Roman" w:cs="Times New Roman"/>
    </w:rPr>
  </w:style>
  <w:style w:type="character" w:customStyle="1" w:styleId="CharChar">
    <w:name w:val="Char Char"/>
    <w:uiPriority w:val="99"/>
    <w:rPr>
      <w:rFonts w:ascii="Arial" w:hAnsi="Arial" w:cs="Arial"/>
      <w:sz w:val="24"/>
      <w:szCs w:val="24"/>
      <w:lang w:val="en-GB"/>
    </w:rPr>
  </w:style>
  <w:style w:type="character" w:customStyle="1" w:styleId="InternetLink">
    <w:name w:val="Internet Link"/>
    <w:uiPriority w:val="99"/>
    <w:rPr>
      <w:rFonts w:cstheme="minorBidi"/>
      <w:color w:val="0000FF"/>
      <w:u w:val="none"/>
    </w:rPr>
  </w:style>
  <w:style w:type="character" w:customStyle="1" w:styleId="VisitedInternetLink">
    <w:name w:val="Visited Internet Link"/>
    <w:uiPriority w:val="99"/>
    <w:rPr>
      <w:rFonts w:cstheme="minorBidi"/>
      <w:color w:val="800080"/>
      <w:u w:val="single"/>
    </w:rPr>
  </w:style>
  <w:style w:type="character" w:customStyle="1" w:styleId="StrongEmphasis">
    <w:name w:val="Strong Emphasis"/>
    <w:uiPriority w:val="99"/>
    <w:rPr>
      <w:rFonts w:cstheme="minorBidi"/>
      <w:b/>
      <w:bCs/>
    </w:rPr>
  </w:style>
  <w:style w:type="character" w:customStyle="1" w:styleId="Secretary">
    <w:name w:val="Secretary"/>
    <w:uiPriority w:val="99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WW-DefaultParagraphFont"/>
    <w:uiPriority w:val="99"/>
    <w:rPr>
      <w:rFonts w:ascii="Times New Roman" w:hAnsi="Times New Roman" w:cs="Times New Roman"/>
    </w:rPr>
  </w:style>
  <w:style w:type="character" w:customStyle="1" w:styleId="hl">
    <w:name w:val="hl"/>
    <w:basedOn w:val="WW-DefaultParagraphFont"/>
    <w:uiPriority w:val="99"/>
    <w:rPr>
      <w:rFonts w:ascii="Times New Roman" w:hAnsi="Times New Roman" w:cs="Times New Roman"/>
    </w:rPr>
  </w:style>
  <w:style w:type="character" w:customStyle="1" w:styleId="ListLabel1">
    <w:name w:val="ListLabel 1"/>
    <w:uiPriority w:val="99"/>
    <w:rPr>
      <w:rFonts w:ascii="Tahoma" w:hAnsi="Tahoma" w:cs="Tahoma"/>
      <w:sz w:val="22"/>
      <w:szCs w:val="22"/>
    </w:rPr>
  </w:style>
  <w:style w:type="character" w:customStyle="1" w:styleId="ListLabel2">
    <w:name w:val="ListLabel 2"/>
    <w:uiPriority w:val="99"/>
    <w:rPr>
      <w:rFonts w:ascii="Tahoma" w:hAnsi="Tahoma" w:cs="Tahoma"/>
      <w:sz w:val="22"/>
      <w:szCs w:val="22"/>
    </w:rPr>
  </w:style>
  <w:style w:type="character" w:customStyle="1" w:styleId="ListLabel3">
    <w:name w:val="ListLabel 3"/>
    <w:uiPriority w:val="99"/>
    <w:rPr>
      <w:rFonts w:ascii="Tahoma" w:hAnsi="Tahoma" w:cs="Tahoma"/>
      <w:sz w:val="22"/>
      <w:szCs w:val="22"/>
    </w:rPr>
  </w:style>
  <w:style w:type="character" w:customStyle="1" w:styleId="Bullets">
    <w:name w:val="Bullets"/>
    <w:uiPriority w:val="99"/>
    <w:rPr>
      <w:rFonts w:ascii="OpenSymbol" w:eastAsia="Times New Roman" w:hAnsi="OpenSymbol" w:cs="OpenSymbol"/>
    </w:rPr>
  </w:style>
  <w:style w:type="character" w:customStyle="1" w:styleId="NumberingSymbols">
    <w:name w:val="Numbering Symbols"/>
    <w:uiPriority w:val="99"/>
    <w:rPr>
      <w:rFonts w:cstheme="minorBidi"/>
    </w:r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Normal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34B"/>
    <w:rPr>
      <w:rFonts w:ascii="Arial" w:hAnsi="Arial" w:cs="Arial"/>
      <w:color w:val="00000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34B"/>
    <w:rPr>
      <w:rFonts w:ascii="Arial" w:hAnsi="Arial" w:cs="Arial"/>
      <w:color w:val="00000A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rPr>
      <w:sz w:val="22"/>
      <w:szCs w:val="22"/>
      <w:u w:val="single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234B"/>
    <w:rPr>
      <w:rFonts w:ascii="Arial" w:hAnsi="Arial" w:cs="Arial"/>
      <w:color w:val="00000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4B"/>
    <w:rPr>
      <w:rFonts w:ascii="Times New Roman" w:hAnsi="Times New Roman" w:cs="Times New Roman"/>
      <w:color w:val="00000A"/>
      <w:sz w:val="0"/>
      <w:szCs w:val="0"/>
      <w:lang w:eastAsia="zh-CN"/>
    </w:rPr>
  </w:style>
  <w:style w:type="paragraph" w:customStyle="1" w:styleId="section1">
    <w:name w:val="section1"/>
    <w:basedOn w:val="Normal"/>
    <w:uiPriority w:val="99"/>
    <w:pPr>
      <w:spacing w:before="280" w:after="280"/>
    </w:pPr>
    <w:rPr>
      <w:rFonts w:cstheme="minorBidi"/>
    </w:rPr>
  </w:style>
  <w:style w:type="paragraph" w:styleId="Subtitle">
    <w:name w:val="Subtitle"/>
    <w:basedOn w:val="Normal"/>
    <w:link w:val="SubtitleChar"/>
    <w:uiPriority w:val="99"/>
    <w:qFormat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27234B"/>
    <w:rPr>
      <w:rFonts w:asciiTheme="majorHAnsi" w:eastAsiaTheme="majorEastAsia" w:hAnsiTheme="majorHAnsi" w:cstheme="majorBidi"/>
      <w:color w:val="00000A"/>
      <w:sz w:val="24"/>
      <w:szCs w:val="24"/>
      <w:lang w:eastAsia="zh-CN"/>
    </w:rPr>
  </w:style>
  <w:style w:type="paragraph" w:styleId="NormalWeb">
    <w:name w:val="Normal (Web)"/>
    <w:basedOn w:val="Normal"/>
    <w:uiPriority w:val="99"/>
    <w:pPr>
      <w:spacing w:before="280" w:after="225"/>
    </w:pPr>
    <w:rPr>
      <w:rFonts w:cstheme="minorBidi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entury Gothic" w:hAnsi="Century Gothic" w:cs="Century Gothic"/>
      <w:sz w:val="20"/>
      <w:szCs w:val="20"/>
    </w:rPr>
  </w:style>
  <w:style w:type="paragraph" w:styleId="NoSpacing">
    <w:name w:val="No Spacing"/>
    <w:uiPriority w:val="99"/>
    <w:qFormat/>
    <w:pPr>
      <w:suppressAutoHyphens/>
    </w:pPr>
    <w:rPr>
      <w:rFonts w:ascii="Calibri" w:hAnsi="Calibri" w:cs="Calibri"/>
      <w:color w:val="00000A"/>
      <w:lang w:eastAsia="zh-CN"/>
    </w:rPr>
  </w:style>
  <w:style w:type="paragraph" w:customStyle="1" w:styleId="FrameContents">
    <w:name w:val="Frame Contents"/>
    <w:basedOn w:val="TextBody"/>
    <w:uiPriority w:val="99"/>
  </w:style>
  <w:style w:type="paragraph" w:customStyle="1" w:styleId="TableContents">
    <w:name w:val="Table Contents"/>
    <w:basedOn w:val="Normal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ahoma" w:hAnsi="Tahoma" w:cs="Tahoma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234B"/>
    <w:rPr>
      <w:rFonts w:ascii="Arial" w:hAnsi="Arial" w:cs="Arial"/>
      <w:color w:val="00000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4335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7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8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8FC"/>
    <w:rPr>
      <w:rFonts w:ascii="Arial" w:hAnsi="Arial" w:cs="Arial"/>
      <w:color w:val="00000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8FC"/>
    <w:rPr>
      <w:rFonts w:ascii="Arial" w:hAnsi="Arial" w:cs="Arial"/>
      <w:b/>
      <w:bCs/>
      <w:color w:val="00000A"/>
      <w:sz w:val="20"/>
      <w:szCs w:val="20"/>
      <w:lang w:eastAsia="zh-CN"/>
    </w:rPr>
  </w:style>
  <w:style w:type="character" w:customStyle="1" w:styleId="Mention1">
    <w:name w:val="Mention1"/>
    <w:basedOn w:val="DefaultParagraphFont"/>
    <w:uiPriority w:val="99"/>
    <w:semiHidden/>
    <w:unhideWhenUsed/>
    <w:rsid w:val="00EC4C3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A7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333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B6C8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E71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16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2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4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3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0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8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0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2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6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14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2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577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584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09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4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5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5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7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5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8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9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1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9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5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6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12303-B839-442B-B2C3-31A46D41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2226</Words>
  <Characters>11397</Characters>
  <Application>Microsoft Office Word</Application>
  <DocSecurity>0</DocSecurity>
  <Lines>94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Graham Archer</dc:creator>
  <cp:keywords/>
  <dc:description/>
  <cp:lastModifiedBy>Katherine Newman</cp:lastModifiedBy>
  <cp:revision>4</cp:revision>
  <cp:lastPrinted>2019-11-04T10:53:00Z</cp:lastPrinted>
  <dcterms:created xsi:type="dcterms:W3CDTF">2021-09-28T17:49:00Z</dcterms:created>
  <dcterms:modified xsi:type="dcterms:W3CDTF">2021-11-12T15:30:00Z</dcterms:modified>
</cp:coreProperties>
</file>