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BCBD61" w14:textId="524AB18C" w:rsidR="00A005D9" w:rsidRPr="00035245" w:rsidRDefault="00A005D9" w:rsidP="00A005D9">
      <w:pPr>
        <w:pStyle w:val="Header"/>
        <w:spacing w:line="360" w:lineRule="auto"/>
        <w:jc w:val="center"/>
        <w:rPr>
          <w:color w:val="auto"/>
          <w:sz w:val="22"/>
          <w:szCs w:val="22"/>
        </w:rPr>
      </w:pPr>
      <w:bookmarkStart w:id="0" w:name="_Hlk531005085"/>
      <w:r w:rsidRPr="00DC11F6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CLOSED M</w:t>
      </w:r>
      <w:r w:rsidRPr="0003524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INUTES OF THE DERBYSHIRE LPC MEETING</w:t>
      </w:r>
    </w:p>
    <w:p w14:paraId="7FBA19B6" w14:textId="77777777" w:rsidR="00A005D9" w:rsidRPr="00035245" w:rsidRDefault="00A005D9" w:rsidP="00A005D9">
      <w:pPr>
        <w:pStyle w:val="Header"/>
        <w:spacing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03524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held on </w:t>
      </w:r>
    </w:p>
    <w:p w14:paraId="21795567" w14:textId="5E11A69B" w:rsidR="00A005D9" w:rsidRPr="00035245" w:rsidRDefault="00861171" w:rsidP="00A005D9">
      <w:pPr>
        <w:pStyle w:val="Header"/>
        <w:spacing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Tuesday 16</w:t>
      </w:r>
      <w:r w:rsidRPr="00861171">
        <w:rPr>
          <w:rFonts w:ascii="Tahoma" w:hAnsi="Tahoma" w:cs="Tahoma"/>
          <w:b/>
          <w:bCs/>
          <w:color w:val="auto"/>
          <w:sz w:val="22"/>
          <w:szCs w:val="22"/>
          <w:u w:val="single"/>
          <w:vertAlign w:val="superscript"/>
        </w:rPr>
        <w:t>th</w:t>
      </w: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November</w:t>
      </w:r>
      <w:r w:rsidR="004839ED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</w:t>
      </w:r>
      <w:r w:rsidR="00C9421B" w:rsidRPr="0003524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2021</w:t>
      </w:r>
    </w:p>
    <w:p w14:paraId="46CE14AD" w14:textId="5C437838" w:rsidR="00CF510E" w:rsidRPr="00035245" w:rsidRDefault="00861171" w:rsidP="00CF510E">
      <w:pPr>
        <w:pStyle w:val="Header"/>
        <w:spacing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Holiday Inn, South Normanton</w:t>
      </w:r>
    </w:p>
    <w:tbl>
      <w:tblPr>
        <w:tblW w:w="8458" w:type="dxa"/>
        <w:jc w:val="center"/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017"/>
        <w:gridCol w:w="1017"/>
        <w:gridCol w:w="1017"/>
        <w:gridCol w:w="1017"/>
      </w:tblGrid>
      <w:tr w:rsidR="00B8456B" w:rsidRPr="00035245" w14:paraId="7830C510" w14:textId="5D6896BF" w:rsidTr="005C5FEB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FC1CE4" w14:textId="77777777" w:rsidR="00B8456B" w:rsidRPr="00035245" w:rsidRDefault="00B8456B" w:rsidP="00B8456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bookmarkStart w:id="1" w:name="_Hlk531005110"/>
            <w:bookmarkEnd w:id="0"/>
            <w:r w:rsidRPr="0003524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MEMBER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ED542E" w14:textId="77777777" w:rsidR="00B8456B" w:rsidRPr="00035245" w:rsidRDefault="00B8456B" w:rsidP="00B8456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CATEGORY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7A68D2" w14:textId="19CA4A06" w:rsidR="00B8456B" w:rsidRPr="00035245" w:rsidRDefault="00B8456B" w:rsidP="00B8456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18.5.21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D441B" w14:textId="7719CC4C" w:rsidR="00B8456B" w:rsidRPr="00035245" w:rsidRDefault="00B8456B" w:rsidP="00B8456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20.07.21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6B6A9" w14:textId="17DA00E1" w:rsidR="00B8456B" w:rsidRDefault="00B8456B" w:rsidP="00B8456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21.09.21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6C04A5" w14:textId="6AFA3E2B" w:rsidR="00B8456B" w:rsidRDefault="00B8456B" w:rsidP="00B8456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16.11.21</w:t>
            </w:r>
          </w:p>
        </w:tc>
      </w:tr>
      <w:tr w:rsidR="00073C64" w:rsidRPr="00035245" w14:paraId="483B3071" w14:textId="7BA11C24" w:rsidTr="00DB294C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04DE25" w14:textId="76CE5C02" w:rsidR="00073C64" w:rsidRPr="00035245" w:rsidRDefault="00073C64" w:rsidP="00073C64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Andrea Smith, Chair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CAD124" w14:textId="3F2785B6" w:rsidR="00073C64" w:rsidRPr="00035245" w:rsidRDefault="00073C64" w:rsidP="00073C64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 xml:space="preserve">AIMp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5B2B42" w14:textId="5CF3F8BA" w:rsidR="00073C64" w:rsidRPr="00035245" w:rsidRDefault="00073C64" w:rsidP="00073C64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54F96" w14:textId="4B10D6F7" w:rsidR="00073C64" w:rsidRPr="00035245" w:rsidRDefault="00073C64" w:rsidP="00073C64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7E7F9" w14:textId="214298AA" w:rsidR="00073C64" w:rsidRPr="00035245" w:rsidRDefault="00073C64" w:rsidP="00073C64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C1843E" w14:textId="7677049D" w:rsidR="00073C64" w:rsidRPr="00035245" w:rsidRDefault="00073C64" w:rsidP="00073C64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0F7145" w:rsidRPr="00035245" w14:paraId="6C26CFA5" w14:textId="0838187D" w:rsidTr="00DF70E2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2C196B" w14:textId="598AFCEC" w:rsidR="000F7145" w:rsidRPr="00035245" w:rsidRDefault="000F7145" w:rsidP="000F7145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David Evans, Vice Chair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D7D40B" w14:textId="66B13227" w:rsidR="000F7145" w:rsidRPr="00035245" w:rsidRDefault="000F7145" w:rsidP="000F714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AIMp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663463" w14:textId="3EECC9F6" w:rsidR="000F7145" w:rsidRPr="00035245" w:rsidRDefault="000F7145" w:rsidP="000F7145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1C29A" w14:textId="249A066E" w:rsidR="000F7145" w:rsidRPr="00035245" w:rsidRDefault="000F7145" w:rsidP="000F7145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C5FD3" w14:textId="2012929C" w:rsidR="000F7145" w:rsidRPr="00035245" w:rsidRDefault="000F7145" w:rsidP="000F7145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103A5D" w14:textId="5FB0F050" w:rsidR="000F7145" w:rsidRPr="00035245" w:rsidRDefault="000F7145" w:rsidP="000F7145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0F7145" w:rsidRPr="00035245" w14:paraId="74CED0E7" w14:textId="167F8A7F" w:rsidTr="0047716D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365CC8" w14:textId="77777777" w:rsidR="000F7145" w:rsidRPr="00035245" w:rsidRDefault="000F7145" w:rsidP="000F714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Darryl Dethick</w:t>
            </w:r>
          </w:p>
          <w:p w14:paraId="5BFC120B" w14:textId="56A54209" w:rsidR="000F7145" w:rsidRPr="00035245" w:rsidRDefault="000F7145" w:rsidP="000F714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Treasurer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4D07A9" w14:textId="2AD77B52" w:rsidR="000F7145" w:rsidRPr="00035245" w:rsidRDefault="000F7145" w:rsidP="000F7145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AIMp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3B4B64" w14:textId="44D065BC" w:rsidR="000F7145" w:rsidRPr="00035245" w:rsidRDefault="000F7145" w:rsidP="000F71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A7574" w14:textId="4656EEAD" w:rsidR="000F7145" w:rsidRPr="00035245" w:rsidRDefault="000F7145" w:rsidP="000F7145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F644BE" w14:textId="029CA38C" w:rsidR="000F7145" w:rsidRPr="00035245" w:rsidRDefault="000F7145" w:rsidP="000F7145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F0F2BE" w14:textId="3D1EC216" w:rsidR="000F7145" w:rsidRPr="00035245" w:rsidRDefault="000F7145" w:rsidP="000F7145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977B9A" w:rsidRPr="00035245" w14:paraId="530D6692" w14:textId="377B90EC" w:rsidTr="00DF74F1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90A840" w14:textId="77777777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Peter Cattee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9377F7" w14:textId="77777777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AIMp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6E1AF8" w14:textId="77777777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D3A899" w14:textId="6F261632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36884B" w14:textId="05180192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7384CE" w14:textId="135AAD41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*</w:t>
            </w:r>
          </w:p>
        </w:tc>
      </w:tr>
      <w:tr w:rsidR="00977B9A" w:rsidRPr="00035245" w14:paraId="3E6B60E6" w14:textId="447B21F8" w:rsidTr="00437B4C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F95145" w14:textId="77777777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Ben Eaton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AF6CA3" w14:textId="77777777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AIMp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E78F26" w14:textId="77777777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B5DA6" w14:textId="5C913C8F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FF4D7" w14:textId="0648C19B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D30222" w14:textId="53C1F1A7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977B9A" w:rsidRPr="00035245" w14:paraId="1C441FFE" w14:textId="2AC8FB84" w:rsidTr="007E1E5A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311BFD" w14:textId="1C85C66F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Garry Myers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0B8C4F" w14:textId="4A40CF2C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193149" w14:textId="727BBBE1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7B1523" w14:textId="38BA8D2F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CEEC04" w14:textId="2AE80612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5B0B8" w14:textId="27263BB1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</w:tr>
      <w:tr w:rsidR="00977B9A" w:rsidRPr="00035245" w14:paraId="5031D260" w14:textId="62099085" w:rsidTr="00D756E7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8C1701" w14:textId="09009F35" w:rsidR="00977B9A" w:rsidRPr="00035245" w:rsidRDefault="00977B9A" w:rsidP="00977B9A">
            <w:pPr>
              <w:tabs>
                <w:tab w:val="left" w:pos="5545"/>
                <w:tab w:val="right" w:pos="9242"/>
                <w:tab w:val="right" w:pos="9350"/>
              </w:tabs>
              <w:autoSpaceDE w:val="0"/>
              <w:autoSpaceDN w:val="0"/>
              <w:adjustRightInd w:val="0"/>
              <w:spacing w:line="217" w:lineRule="atLeast"/>
              <w:ind w:right="5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Nitin Lakhani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5B895C" w14:textId="62AB38A6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A83C0" w14:textId="1124F9D0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2A34E" w14:textId="49C853BF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E497A0" w14:textId="19264CDA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FA3348" w14:textId="17F1646C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977B9A" w:rsidRPr="00035245" w14:paraId="2030AFB7" w14:textId="5FD05DC8" w:rsidTr="00F31DC8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608D9C" w14:textId="03FC0764" w:rsidR="00977B9A" w:rsidRPr="00035245" w:rsidRDefault="00977B9A" w:rsidP="00977B9A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Matthew Hind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256040" w14:textId="76E3B414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5B12C" w14:textId="65B58290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5EB51" w14:textId="3461FFAB" w:rsidR="00977B9A" w:rsidRPr="006C5D29" w:rsidRDefault="00977B9A" w:rsidP="00977B9A">
            <w:pPr>
              <w:jc w:val="center"/>
              <w:rPr>
                <w:rFonts w:ascii="Wingdings" w:hAnsi="Wingdings" w:cs="Wingdings" w:hint="eastAsia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0E8E5" w14:textId="611B6F31" w:rsidR="00977B9A" w:rsidRPr="00035245" w:rsidRDefault="00977B9A" w:rsidP="00977B9A">
            <w:pPr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AAB14" w14:textId="3F1528A9" w:rsidR="00977B9A" w:rsidRPr="00035245" w:rsidRDefault="00977B9A" w:rsidP="00977B9A">
            <w:pPr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977B9A" w:rsidRPr="00035245" w14:paraId="5ABE685A" w14:textId="21ABA742" w:rsidTr="00D21D8F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D1BDD3" w14:textId="17312755" w:rsidR="00977B9A" w:rsidRPr="00035245" w:rsidRDefault="00977B9A" w:rsidP="00977B9A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Lindsey Fairbrother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6BFFED" w14:textId="3EEA1493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F937B" w14:textId="5ECB820F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E4BDB" w14:textId="522FDCE3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F6CF7" w14:textId="5A3560A8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C5722" w14:textId="2BB661E0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977B9A" w:rsidRPr="00035245" w14:paraId="7BEEEF26" w14:textId="44279FD4" w:rsidTr="002151A1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E8A56A" w14:textId="650E76BE" w:rsidR="00977B9A" w:rsidRPr="00035245" w:rsidRDefault="00977B9A" w:rsidP="00977B9A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Baldev Bange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1E924C" w14:textId="38A04C1F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DF4FB1" w14:textId="77777777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010A3A" w14:textId="77777777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F20D23" w14:textId="1CEAF84F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B6D3E" w14:textId="660D053F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977B9A" w:rsidRPr="00035245" w14:paraId="4D0C27A5" w14:textId="5749DBB3" w:rsidTr="005C420C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B63131" w14:textId="14B93404" w:rsidR="00977B9A" w:rsidRPr="00035245" w:rsidRDefault="00977B9A" w:rsidP="00977B9A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Kevin Kiang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89FF3D" w14:textId="18278C02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3CE5C" w14:textId="07B54018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BF42B5" w14:textId="2EC9ED78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FE31E8" w14:textId="3968617D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7E3D37" w14:textId="06734208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977B9A" w:rsidRPr="00035245" w14:paraId="5780B50D" w14:textId="55C17A96" w:rsidTr="00F17155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59D3FC" w14:textId="78396754" w:rsidR="00977B9A" w:rsidRPr="00035245" w:rsidRDefault="00977B9A" w:rsidP="00977B9A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Jackie Eeles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264BBB" w14:textId="387BDF58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36FA73" w14:textId="31762D77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E72610" w14:textId="61FA8AA5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DB5820" w14:textId="5A9AFE75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8A5BB" w14:textId="21BB3320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977B9A" w:rsidRPr="00035245" w14:paraId="15D058EB" w14:textId="767D2160" w:rsidTr="00DD464B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D21E68" w14:textId="4867B032" w:rsidR="00977B9A" w:rsidRPr="00035245" w:rsidRDefault="00977B9A" w:rsidP="00977B9A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bookmarkStart w:id="2" w:name="_Hlk504471286"/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Inderpreet Chohan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E54822" w14:textId="5848F457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0A57DD" w14:textId="01B3E54E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7EE681" w14:textId="041EC23B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C0AC41" w14:textId="57580BB0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7665EC" w14:textId="7909C1AC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</w:tr>
      <w:bookmarkEnd w:id="2"/>
      <w:tr w:rsidR="00977B9A" w:rsidRPr="00035245" w14:paraId="7C4F1C2D" w14:textId="008F95B4" w:rsidTr="00826469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EFF820" w14:textId="5B6E58EA" w:rsidR="00977B9A" w:rsidRPr="00035245" w:rsidRDefault="00977B9A" w:rsidP="00977B9A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David Holmes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0ECBC7" w14:textId="16F51AB4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C05D64" w14:textId="4DB02F86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324FE3" w14:textId="3A264634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257D2" w14:textId="7F3CEAB1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6EBA03" w14:textId="4EEBCE78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977B9A" w:rsidRPr="00035245" w14:paraId="5D3F1BE7" w14:textId="31E0E764" w:rsidTr="00693A1B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ED1547" w14:textId="597B33BE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Neelam Sohal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560562" w14:textId="61769008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94A1C" w14:textId="57D339A6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2499B4" w14:textId="74BA8326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3E9649" w14:textId="37C67865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9B050" w14:textId="5B233FE3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977B9A" w:rsidRPr="00035245" w14:paraId="6A18649F" w14:textId="55F61BD1" w:rsidTr="00CD020E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B85773" w14:textId="62714414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Tom Watson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FFB782" w14:textId="301F8B89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2FE32C" w14:textId="011B901A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B9CA9" w14:textId="039D3C7A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A92AA1" w14:textId="6ED8FA36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9605DA" w14:textId="12E95580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</w:tr>
      <w:tr w:rsidR="00977B9A" w:rsidRPr="00035245" w14:paraId="2722FEE5" w14:textId="1DAE9F71" w:rsidTr="00281837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A4421B" w14:textId="3F4D8424" w:rsidR="00977B9A" w:rsidRPr="00035245" w:rsidRDefault="00977B9A" w:rsidP="00977B9A">
            <w:pPr>
              <w:tabs>
                <w:tab w:val="left" w:pos="83"/>
                <w:tab w:val="right" w:pos="9112"/>
                <w:tab w:val="right" w:pos="9242"/>
                <w:tab w:val="right" w:pos="9350"/>
              </w:tabs>
              <w:autoSpaceDE w:val="0"/>
              <w:autoSpaceDN w:val="0"/>
              <w:adjustRightInd w:val="0"/>
              <w:ind w:right="5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Jackie Buxton Chief Officer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88CFEA" w14:textId="6C0B896D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Officer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04FDE" w14:textId="19B211B2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D2FE7D" w14:textId="2AE9CA49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CF7428" w14:textId="7AE3BB63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276753" w14:textId="2FDF2D55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977B9A" w:rsidRPr="00035245" w14:paraId="1779A9D2" w14:textId="7AB0341A" w:rsidTr="007F261A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8BA1DF" w14:textId="77777777" w:rsidR="00977B9A" w:rsidRPr="00035245" w:rsidRDefault="00977B9A" w:rsidP="00977B9A">
            <w:pPr>
              <w:tabs>
                <w:tab w:val="left" w:pos="83"/>
                <w:tab w:val="right" w:pos="9112"/>
                <w:tab w:val="right" w:pos="9242"/>
                <w:tab w:val="right" w:pos="9350"/>
              </w:tabs>
              <w:autoSpaceDE w:val="0"/>
              <w:autoSpaceDN w:val="0"/>
              <w:adjustRightInd w:val="0"/>
              <w:ind w:right="5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Katherine Newman (Support Officer)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CDA036" w14:textId="77777777" w:rsidR="00977B9A" w:rsidRPr="00035245" w:rsidRDefault="00977B9A" w:rsidP="00977B9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Officer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7F3EF" w14:textId="77777777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3C9F77" w14:textId="2DDA56CA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1FC6B6" w14:textId="3F9823E0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CBB3C5" w14:textId="7729D0D5" w:rsidR="00977B9A" w:rsidRPr="00035245" w:rsidRDefault="00977B9A" w:rsidP="00977B9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bookmarkEnd w:id="1"/>
    </w:tbl>
    <w:p w14:paraId="3719481A" w14:textId="77777777" w:rsidR="004541EF" w:rsidRPr="00035245" w:rsidRDefault="004541EF" w:rsidP="000E2E67">
      <w:pPr>
        <w:autoSpaceDE w:val="0"/>
        <w:autoSpaceDN w:val="0"/>
        <w:adjustRightInd w:val="0"/>
        <w:rPr>
          <w:rFonts w:ascii="Wingdings" w:hAnsi="Wingdings" w:cs="Tahoma" w:hint="eastAsia"/>
          <w:color w:val="auto"/>
          <w:sz w:val="20"/>
          <w:szCs w:val="20"/>
        </w:rPr>
      </w:pPr>
    </w:p>
    <w:p w14:paraId="33274A25" w14:textId="287F4F7D" w:rsidR="00572A9C" w:rsidRPr="00035245" w:rsidRDefault="00A005D9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035245">
        <w:rPr>
          <w:rFonts w:ascii="Wingdings" w:hAnsi="Wingdings" w:cs="Tahoma"/>
          <w:color w:val="auto"/>
          <w:sz w:val="20"/>
          <w:szCs w:val="20"/>
        </w:rPr>
        <w:t>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 Present / </w:t>
      </w:r>
      <w:r w:rsidR="00B02820" w:rsidRPr="00035245">
        <w:rPr>
          <w:rFonts w:ascii="Tahoma" w:hAnsi="Tahoma" w:cs="Tahoma"/>
          <w:color w:val="auto"/>
          <w:sz w:val="20"/>
          <w:szCs w:val="20"/>
        </w:rPr>
        <w:t>A Apologies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 for absence </w:t>
      </w:r>
      <w:r w:rsidR="00B02820" w:rsidRPr="00035245">
        <w:rPr>
          <w:rFonts w:ascii="Tahoma" w:hAnsi="Tahoma" w:cs="Tahoma"/>
          <w:color w:val="auto"/>
          <w:sz w:val="20"/>
          <w:szCs w:val="20"/>
        </w:rPr>
        <w:t>/ Absent X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 / </w:t>
      </w:r>
      <w:r w:rsidR="00B02820" w:rsidRPr="00035245">
        <w:rPr>
          <w:rFonts w:ascii="Tahoma" w:hAnsi="Tahoma" w:cs="Tahoma"/>
          <w:color w:val="auto"/>
          <w:sz w:val="20"/>
          <w:szCs w:val="20"/>
        </w:rPr>
        <w:t>R Resigned</w:t>
      </w:r>
      <w:r w:rsidR="0096635F" w:rsidRPr="00035245">
        <w:rPr>
          <w:rFonts w:ascii="Tahoma" w:hAnsi="Tahoma" w:cs="Tahoma"/>
          <w:color w:val="auto"/>
          <w:sz w:val="20"/>
          <w:szCs w:val="20"/>
        </w:rPr>
        <w:t>/ S sick/</w:t>
      </w:r>
      <w:r w:rsidR="00B02820" w:rsidRPr="00035245">
        <w:rPr>
          <w:rFonts w:ascii="Tahoma" w:hAnsi="Tahoma" w:cs="Tahoma"/>
          <w:color w:val="auto"/>
          <w:sz w:val="20"/>
          <w:szCs w:val="20"/>
        </w:rPr>
        <w:t xml:space="preserve"> N</w:t>
      </w:r>
      <w:r w:rsidRPr="00035245">
        <w:rPr>
          <w:rFonts w:ascii="Tahoma" w:hAnsi="Tahoma" w:cs="Tahoma"/>
          <w:color w:val="auto"/>
          <w:sz w:val="20"/>
          <w:szCs w:val="20"/>
        </w:rPr>
        <w:t>/</w:t>
      </w:r>
      <w:r w:rsidR="00B02820" w:rsidRPr="00035245">
        <w:rPr>
          <w:rFonts w:ascii="Tahoma" w:hAnsi="Tahoma" w:cs="Tahoma"/>
          <w:color w:val="auto"/>
          <w:sz w:val="20"/>
          <w:szCs w:val="20"/>
        </w:rPr>
        <w:t>A Not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 applicable</w:t>
      </w:r>
      <w:r w:rsidR="000E2E67" w:rsidRPr="0003524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* </w:t>
      </w:r>
      <w:r w:rsidRPr="00035245">
        <w:rPr>
          <w:color w:val="auto"/>
          <w:sz w:val="20"/>
          <w:szCs w:val="20"/>
        </w:rPr>
        <w:t>Member unable to attend all or part of meeting</w:t>
      </w:r>
      <w:r w:rsidR="006D2B0E" w:rsidRPr="00035245">
        <w:rPr>
          <w:color w:val="auto"/>
          <w:sz w:val="20"/>
          <w:szCs w:val="20"/>
        </w:rPr>
        <w:t xml:space="preserve"> due to attendance at a meeting </w:t>
      </w:r>
      <w:r w:rsidR="00B02820" w:rsidRPr="00035245">
        <w:rPr>
          <w:color w:val="auto"/>
          <w:sz w:val="20"/>
          <w:szCs w:val="20"/>
        </w:rPr>
        <w:t>e</w:t>
      </w:r>
      <w:r w:rsidRPr="00035245">
        <w:rPr>
          <w:color w:val="auto"/>
          <w:sz w:val="20"/>
          <w:szCs w:val="20"/>
        </w:rPr>
        <w:t>lsewhere on behalf of the LPC on the same day</w:t>
      </w:r>
    </w:p>
    <w:p w14:paraId="0DE4E4E8" w14:textId="1F8AA0FF" w:rsidR="004541EF" w:rsidRDefault="004541EF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244F1069" w14:textId="08354159" w:rsidR="00D904AD" w:rsidRDefault="00D904AD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7E18A575" w14:textId="12906734" w:rsidR="00D904AD" w:rsidRDefault="00D904AD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48D3E65E" w14:textId="043991FF" w:rsidR="00D904AD" w:rsidRDefault="00D904AD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2FA2A20E" w14:textId="0D2FB254" w:rsidR="00D904AD" w:rsidRDefault="00D904AD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79D8FFAD" w14:textId="14D594C6" w:rsidR="00D904AD" w:rsidRDefault="00D904AD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60B92C65" w14:textId="77777777" w:rsidR="00D904AD" w:rsidRPr="00035245" w:rsidRDefault="00D904AD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2BFF14C4" w14:textId="73CC6B48" w:rsidR="004541EF" w:rsidRPr="00035245" w:rsidRDefault="004541EF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083"/>
        <w:gridCol w:w="767"/>
        <w:gridCol w:w="7222"/>
      </w:tblGrid>
      <w:tr w:rsidR="00035245" w:rsidRPr="00035245" w14:paraId="0720209A" w14:textId="77777777" w:rsidTr="00D62F78">
        <w:trPr>
          <w:trHeight w:val="40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2E06A36A" w14:textId="76BA5C05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FB7D467" w14:textId="77777777" w:rsidR="00F34584" w:rsidRPr="00667B2F" w:rsidRDefault="00F34584" w:rsidP="00D62F7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5A5C446A" w14:textId="77777777" w:rsidR="00F34584" w:rsidRPr="00035245" w:rsidRDefault="00F34584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Welcome/Apologies/Introductions/Announcements</w:t>
            </w:r>
          </w:p>
        </w:tc>
      </w:tr>
      <w:tr w:rsidR="00035245" w:rsidRPr="00035245" w14:paraId="17C5FB56" w14:textId="77777777" w:rsidTr="00923835">
        <w:trPr>
          <w:trHeight w:val="84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68F55F6" w14:textId="77777777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2547C863" w14:textId="77777777" w:rsidR="00786AAC" w:rsidRDefault="005253CC" w:rsidP="00D62F7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1.1</w:t>
            </w:r>
          </w:p>
          <w:p w14:paraId="097AEB11" w14:textId="77777777" w:rsidR="00FE2E05" w:rsidRDefault="00FE2E05" w:rsidP="00D62F7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</w:p>
          <w:p w14:paraId="3A307126" w14:textId="77777777" w:rsidR="00FE2E05" w:rsidRDefault="00FE2E05" w:rsidP="00D62F7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</w:p>
          <w:p w14:paraId="763979F5" w14:textId="77777777" w:rsidR="00FE2E05" w:rsidRDefault="00FE2E05" w:rsidP="00D62F7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1.2</w:t>
            </w:r>
          </w:p>
          <w:p w14:paraId="1CF7CB84" w14:textId="1447A9C4" w:rsidR="00FE2E05" w:rsidRPr="00667B2F" w:rsidRDefault="00FE2E05" w:rsidP="00D62F7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1.3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36E23C5" w14:textId="77777777" w:rsidR="002D41B5" w:rsidRDefault="003A34B6" w:rsidP="005253C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E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Apologies received from Andrea, Kevin, Peter and Inderpreet.  Jackie E is hoping to join the meeting virtually</w:t>
            </w:r>
            <w:r w:rsidR="003A3EA4" w:rsidRPr="003A3E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David E is chairing the meeting in Andrea’s absence.</w:t>
            </w:r>
          </w:p>
          <w:p w14:paraId="2DB1FCD2" w14:textId="77777777" w:rsidR="00D71A02" w:rsidRDefault="00D71A02" w:rsidP="005253CC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Emma Anderson (CPPE) will be joining the meeting.</w:t>
            </w:r>
          </w:p>
          <w:p w14:paraId="77C4B113" w14:textId="02BB94C1" w:rsidR="000914F0" w:rsidRPr="003A3EA4" w:rsidRDefault="000914F0" w:rsidP="005253CC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additional declarations of interest were received.</w:t>
            </w:r>
          </w:p>
        </w:tc>
      </w:tr>
      <w:tr w:rsidR="00035245" w:rsidRPr="00035245" w14:paraId="1E707D19" w14:textId="77777777" w:rsidTr="00D34799">
        <w:trPr>
          <w:trHeight w:val="315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2849112C" w14:textId="69C524D7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62498AF" w14:textId="77777777" w:rsidR="00F34584" w:rsidRPr="00667B2F" w:rsidRDefault="00F34584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50220EF" w14:textId="5379706E" w:rsidR="00F34584" w:rsidRPr="00035245" w:rsidRDefault="00700D89" w:rsidP="00D62F78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Minutes of the last meeting</w:t>
            </w:r>
          </w:p>
        </w:tc>
      </w:tr>
      <w:tr w:rsidR="00035245" w:rsidRPr="00035245" w14:paraId="37AE13B4" w14:textId="77777777" w:rsidTr="00D62F78">
        <w:trPr>
          <w:trHeight w:val="425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5C7BE1B3" w14:textId="77777777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78E8405" w14:textId="77777777" w:rsidR="00F34584" w:rsidRPr="00667B2F" w:rsidRDefault="00F34584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516B6E2F" w14:textId="52B76CF8" w:rsidR="00B704A1" w:rsidRPr="00035245" w:rsidRDefault="000914F0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Two corrections were identified, other than this the </w:t>
            </w:r>
            <w:r w:rsidR="00480D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minutes were accepted as an accurate record.</w:t>
            </w:r>
          </w:p>
        </w:tc>
      </w:tr>
      <w:tr w:rsidR="00035245" w:rsidRPr="00035245" w14:paraId="4EC1F07C" w14:textId="77777777" w:rsidTr="00D34799">
        <w:trPr>
          <w:trHeight w:val="26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2C36AAB9" w14:textId="215C0518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84035E0" w14:textId="77777777" w:rsidR="00F34584" w:rsidRPr="00667B2F" w:rsidRDefault="00F34584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25FB4D4" w14:textId="27A4107F" w:rsidR="00F34584" w:rsidRPr="00035245" w:rsidRDefault="009E674F" w:rsidP="00D62F78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Review of action points (By exception)</w:t>
            </w:r>
          </w:p>
        </w:tc>
      </w:tr>
      <w:tr w:rsidR="00035245" w:rsidRPr="00035245" w14:paraId="16323130" w14:textId="77777777" w:rsidTr="00D62F78">
        <w:trPr>
          <w:trHeight w:val="87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013397FF" w14:textId="77777777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335AC809" w14:textId="6C0AB00F" w:rsidR="00941BBF" w:rsidRPr="00667B2F" w:rsidRDefault="00941BBF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9884778" w14:textId="77777777" w:rsidR="002146CD" w:rsidRPr="002146CD" w:rsidRDefault="002146CD" w:rsidP="002146CD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2146C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Outstanding actions</w:t>
            </w:r>
          </w:p>
          <w:p w14:paraId="1C2A92E0" w14:textId="77777777" w:rsidR="002146CD" w:rsidRPr="002146CD" w:rsidRDefault="002146CD" w:rsidP="00355681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46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Jackie E to develop a template to capture ‘good news’ stories from Contractors to support our Social Media</w:t>
            </w:r>
          </w:p>
          <w:p w14:paraId="28514B68" w14:textId="77777777" w:rsidR="002146CD" w:rsidRPr="002146CD" w:rsidRDefault="002146CD" w:rsidP="00355681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46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Jackie to circulate the Lincoln Paracetamol in Care Homes paper.</w:t>
            </w:r>
          </w:p>
          <w:p w14:paraId="51C698D1" w14:textId="77777777" w:rsidR="002146CD" w:rsidRPr="002146CD" w:rsidRDefault="002146CD" w:rsidP="00355681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46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Exec to review the CPCS buying guide to see what actions are needed.</w:t>
            </w:r>
          </w:p>
          <w:p w14:paraId="4AE16111" w14:textId="77777777" w:rsidR="002146CD" w:rsidRPr="002146CD" w:rsidRDefault="002146CD" w:rsidP="00355681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46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Jackie to check PharmOutcomes for local urgent medicine scheme activity.</w:t>
            </w:r>
          </w:p>
          <w:p w14:paraId="3CB8D62A" w14:textId="4355AC88" w:rsidR="00A3291B" w:rsidRPr="002146CD" w:rsidRDefault="002146CD" w:rsidP="0035568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46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Jackie to chase the application for a relocation for Vision Pharmacy to Park Surgery.</w:t>
            </w:r>
          </w:p>
        </w:tc>
      </w:tr>
      <w:tr w:rsidR="00035245" w:rsidRPr="00035245" w14:paraId="396E2BFB" w14:textId="77777777" w:rsidTr="00D34799">
        <w:trPr>
          <w:trHeight w:val="25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E95C40C" w14:textId="3C766C05" w:rsidR="00F34584" w:rsidRPr="00035245" w:rsidRDefault="00E7685B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34584"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728ED061" w14:textId="77777777" w:rsidR="00F34584" w:rsidRPr="00667B2F" w:rsidRDefault="00F34584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BDD1923" w14:textId="0C5D5A94" w:rsidR="00F34584" w:rsidRPr="00035245" w:rsidRDefault="007100B3" w:rsidP="00D62F78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Matters arising from the minutes</w:t>
            </w:r>
          </w:p>
        </w:tc>
      </w:tr>
      <w:tr w:rsidR="00035245" w:rsidRPr="00035245" w14:paraId="6C8F0586" w14:textId="77777777" w:rsidTr="00D62F78">
        <w:trPr>
          <w:trHeight w:val="37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529A0BC2" w14:textId="77777777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7AC1E791" w14:textId="3FF79815" w:rsidR="00923835" w:rsidRPr="00667B2F" w:rsidRDefault="00923835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BDD9A90" w14:textId="0FB3BDD2" w:rsidR="001E5B27" w:rsidRPr="00035245" w:rsidRDefault="007100B3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 raised</w:t>
            </w:r>
          </w:p>
        </w:tc>
      </w:tr>
      <w:tr w:rsidR="00035245" w:rsidRPr="00035245" w14:paraId="27C1B9A9" w14:textId="77777777" w:rsidTr="00D34799">
        <w:trPr>
          <w:trHeight w:val="28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45D3DB78" w14:textId="706AF239" w:rsidR="00283F98" w:rsidRPr="00035245" w:rsidRDefault="00283F98" w:rsidP="00D62F78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</w:rPr>
              <w:br w:type="page"/>
            </w: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6B9752BF" w14:textId="77777777" w:rsidR="00283F98" w:rsidRPr="00667B2F" w:rsidRDefault="00283F98" w:rsidP="00D62F78">
            <w:pPr>
              <w:widowControl w:val="0"/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74E6685" w14:textId="6CC7B5C4" w:rsidR="00283F98" w:rsidRPr="00035245" w:rsidRDefault="00E90151" w:rsidP="00D62F78">
            <w:pPr>
              <w:pStyle w:val="ListParagraph"/>
              <w:widowControl w:val="0"/>
              <w:suppressAutoHyphens w:val="0"/>
              <w:ind w:left="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Meetings attended by Officers and Members</w:t>
            </w:r>
          </w:p>
        </w:tc>
      </w:tr>
      <w:tr w:rsidR="00035245" w:rsidRPr="00035245" w14:paraId="0B706A36" w14:textId="77777777" w:rsidTr="00941BBF">
        <w:trPr>
          <w:trHeight w:val="196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4DFC3F04" w14:textId="77777777" w:rsidR="00283F98" w:rsidRPr="00035245" w:rsidRDefault="00283F98" w:rsidP="00D62F78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3" w:name="_Hlk514423532"/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254C070E" w14:textId="77777777" w:rsidR="00974823" w:rsidRDefault="00974823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51A360A" w14:textId="77777777" w:rsidR="00FE2E05" w:rsidRDefault="00FE2E05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5.1</w:t>
            </w:r>
          </w:p>
          <w:p w14:paraId="2C5005F8" w14:textId="77777777" w:rsidR="00FE2E05" w:rsidRDefault="00FE2E05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208AB4C" w14:textId="77777777" w:rsidR="00FE2E05" w:rsidRDefault="00FE2E05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5.2</w:t>
            </w:r>
          </w:p>
          <w:p w14:paraId="71FE82D0" w14:textId="77777777" w:rsidR="00FE2E05" w:rsidRDefault="00FE2E05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D70B864" w14:textId="31A06990" w:rsidR="00FE2E05" w:rsidRPr="00667B2F" w:rsidRDefault="00FE2E05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F74895F" w14:textId="307B33EB" w:rsidR="009B2E7B" w:rsidRDefault="009B2E7B" w:rsidP="00D34799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Key points </w:t>
            </w:r>
            <w:r w:rsidR="00183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included.</w:t>
            </w:r>
          </w:p>
          <w:p w14:paraId="34A63995" w14:textId="77777777" w:rsidR="00CD06F6" w:rsidRDefault="00383898" w:rsidP="00D34799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Jackie chairs the MAPCOG meeting and finds it helpful to </w:t>
            </w:r>
            <w:r w:rsidR="00D06F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 updates from Graeme Hood.</w:t>
            </w:r>
          </w:p>
          <w:p w14:paraId="185EC27A" w14:textId="2E11BCB5" w:rsidR="00D34799" w:rsidRPr="00035245" w:rsidRDefault="00CD06F6" w:rsidP="00D34799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06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pharmacy department at Chesterfield Royal Hospital </w:t>
            </w:r>
            <w:r w:rsidR="004164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 not going to renew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</w:t>
            </w:r>
            <w:r w:rsidR="004164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ir</w:t>
            </w:r>
            <w:r w:rsidRPr="00CD06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Local Pharmaceutical Services (LPS) Contract</w:t>
            </w:r>
            <w:r w:rsidR="004164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which ends on 31</w:t>
            </w:r>
            <w:r w:rsidR="0041649A" w:rsidRPr="0041649A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st</w:t>
            </w:r>
            <w:r w:rsidR="004164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October 2021.</w:t>
            </w:r>
            <w:r w:rsidR="00B116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One option is </w:t>
            </w:r>
            <w:r w:rsidR="008924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offer the service to local Community Pharmacy Palliative Care Providers.</w:t>
            </w:r>
            <w:r w:rsidR="00913A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CRH have agreed to continue provision from their IPU</w:t>
            </w:r>
            <w:r w:rsidR="00D436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while a </w:t>
            </w:r>
            <w:r w:rsidR="00183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longer-term</w:t>
            </w:r>
            <w:r w:rsidR="00D436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solution is agreed.</w:t>
            </w:r>
          </w:p>
        </w:tc>
      </w:tr>
      <w:bookmarkEnd w:id="3"/>
      <w:tr w:rsidR="00035245" w:rsidRPr="00035245" w14:paraId="7DCFFC08" w14:textId="77777777" w:rsidTr="00D62F78">
        <w:trPr>
          <w:trHeight w:val="6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2A74932" w14:textId="6A132D35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6AFEA1E" w14:textId="122C930A" w:rsidR="00FF0AA0" w:rsidRPr="00667B2F" w:rsidRDefault="00FF0AA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317F8754" w14:textId="77777777" w:rsidR="00283F98" w:rsidRPr="00035245" w:rsidRDefault="00D44138" w:rsidP="00F34DBC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National and Regional Updates</w:t>
            </w:r>
            <w:r w:rsidR="00AB4D9C"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  <w:p w14:paraId="75B54A8D" w14:textId="23F28DC2" w:rsidR="00AB4D9C" w:rsidRPr="00035245" w:rsidRDefault="00AB4D9C" w:rsidP="00574B08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PSNC</w:t>
            </w:r>
            <w:r w:rsidR="00574B0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 </w:t>
            </w: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CDAO, LPN, NHSE&amp;I</w:t>
            </w:r>
          </w:p>
        </w:tc>
      </w:tr>
      <w:tr w:rsidR="00035245" w:rsidRPr="00035245" w14:paraId="1751291F" w14:textId="77777777" w:rsidTr="00D34799">
        <w:trPr>
          <w:trHeight w:val="565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2F04BD3D" w14:textId="35DD16B6" w:rsidR="00283F98" w:rsidRPr="00035245" w:rsidRDefault="002B516E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6E7CB554" w14:textId="77777777" w:rsidR="00974823" w:rsidRDefault="00974823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0FAA7C6" w14:textId="77777777" w:rsidR="00FE2E05" w:rsidRDefault="00FE2E05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6.1</w:t>
            </w:r>
          </w:p>
          <w:p w14:paraId="3AA92B12" w14:textId="77777777" w:rsidR="00FE2E05" w:rsidRDefault="00F252B0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6.2</w:t>
            </w:r>
          </w:p>
          <w:p w14:paraId="43E4DEE6" w14:textId="77777777" w:rsidR="00F252B0" w:rsidRDefault="00F252B0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2FC2688B" w14:textId="77777777" w:rsidR="00F252B0" w:rsidRDefault="00F252B0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6.3</w:t>
            </w:r>
          </w:p>
          <w:p w14:paraId="15564141" w14:textId="77777777" w:rsidR="00F252B0" w:rsidRDefault="00F252B0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7E3B54D" w14:textId="77777777" w:rsidR="00F252B0" w:rsidRDefault="00F252B0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0B01445C" w14:textId="77777777" w:rsidR="00F252B0" w:rsidRDefault="00F252B0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6.4</w:t>
            </w:r>
          </w:p>
          <w:p w14:paraId="3456F779" w14:textId="77777777" w:rsidR="00F252B0" w:rsidRDefault="00F252B0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BC59E0B" w14:textId="77777777" w:rsidR="00F252B0" w:rsidRDefault="00F252B0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6.5</w:t>
            </w:r>
          </w:p>
          <w:p w14:paraId="128C0A42" w14:textId="77777777" w:rsidR="00F252B0" w:rsidRDefault="00F252B0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901270F" w14:textId="77777777" w:rsidR="00F252B0" w:rsidRDefault="00F252B0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1B4BFC9" w14:textId="77777777" w:rsidR="00F252B0" w:rsidRDefault="00F252B0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A05E721" w14:textId="77777777" w:rsidR="00F252B0" w:rsidRDefault="00F252B0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6.6</w:t>
            </w:r>
          </w:p>
          <w:p w14:paraId="1BB8B421" w14:textId="77777777" w:rsidR="00103579" w:rsidRDefault="00103579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C84652D" w14:textId="77777777" w:rsidR="00103579" w:rsidRDefault="00103579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996AD8B" w14:textId="77777777" w:rsidR="00103579" w:rsidRDefault="00103579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E6FFD11" w14:textId="77777777" w:rsidR="00103579" w:rsidRDefault="00103579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317F4D0" w14:textId="77777777" w:rsidR="00103579" w:rsidRDefault="00103579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205C919B" w14:textId="77777777" w:rsidR="00103579" w:rsidRDefault="00103579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EC438CA" w14:textId="77777777" w:rsidR="00103579" w:rsidRDefault="00103579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ECFCB39" w14:textId="77777777" w:rsidR="00103579" w:rsidRDefault="00103579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F089881" w14:textId="1B88E49B" w:rsidR="00F252B0" w:rsidRDefault="00103579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6.7</w:t>
            </w:r>
          </w:p>
          <w:p w14:paraId="357F5F4D" w14:textId="2F504151" w:rsidR="00F252B0" w:rsidRDefault="00F252B0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AD92282" w14:textId="77777777" w:rsidR="00F252B0" w:rsidRDefault="00F252B0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AA498FB" w14:textId="77777777" w:rsidR="00F252B0" w:rsidRDefault="00F252B0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7EF1BEF" w14:textId="770DE204" w:rsidR="00F252B0" w:rsidRPr="00667B2F" w:rsidRDefault="00F252B0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5A843085" w14:textId="3CB3A1CB" w:rsidR="00A84225" w:rsidRDefault="00A84225" w:rsidP="00041627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 w:rsidRPr="0097482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PSNC</w:t>
            </w:r>
            <w:r w:rsidR="0009659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4BEE86F1" w14:textId="04F14D4D" w:rsidR="00041627" w:rsidRDefault="00041627" w:rsidP="00041627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D544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No </w:t>
            </w:r>
            <w:r w:rsidRPr="00F05D9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formal PSNC</w:t>
            </w:r>
            <w:r w:rsidRPr="003D544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report received. </w:t>
            </w:r>
          </w:p>
          <w:p w14:paraId="1D50F907" w14:textId="7C522A61" w:rsidR="003D5440" w:rsidRDefault="003D5440" w:rsidP="00041627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Several Committee Members</w:t>
            </w:r>
            <w:r w:rsidR="0080278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attended the recent </w:t>
            </w:r>
            <w:r w:rsidRPr="00F05D9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PSNC conference</w:t>
            </w:r>
            <w:r w:rsidR="0080278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with key </w:t>
            </w:r>
            <w:r w:rsidR="00183C9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messages</w:t>
            </w:r>
            <w:r w:rsidR="0080278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captured in Jackie’s report.</w:t>
            </w:r>
          </w:p>
          <w:p w14:paraId="2C0A3630" w14:textId="7C81B0BB" w:rsidR="000F00AF" w:rsidRDefault="000F00AF" w:rsidP="00041627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David E asked whether any Contractors had been approached for a PPV</w:t>
            </w:r>
            <w:r w:rsidR="005C04E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, none had.</w:t>
            </w:r>
          </w:p>
          <w:p w14:paraId="0839076C" w14:textId="18475D14" w:rsidR="00596DDA" w:rsidRPr="00F05D9F" w:rsidRDefault="00596DDA" w:rsidP="00041627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 w:rsidRPr="00F05D9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NHSE</w:t>
            </w:r>
            <w:r w:rsidR="007D3798" w:rsidRPr="00F05D9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&amp;I</w:t>
            </w:r>
          </w:p>
          <w:p w14:paraId="68DA0418" w14:textId="1FC337A0" w:rsidR="007D3798" w:rsidRDefault="007D3798" w:rsidP="00041627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Jackie shared a Pharmacy Integration Fund </w:t>
            </w:r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update</w:t>
            </w:r>
            <w:r w:rsidR="00891AB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,</w:t>
            </w:r>
            <w:proofErr w:type="gramEnd"/>
            <w:r w:rsidR="00891AB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the main aim is to </w:t>
            </w:r>
            <w:r w:rsidR="006A0E1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Transform and </w:t>
            </w:r>
            <w:r w:rsidR="003737E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Integrate Clinical Services through Community Pharmacy.</w:t>
            </w:r>
          </w:p>
          <w:p w14:paraId="39B029D5" w14:textId="29DA6FDD" w:rsidR="00CB5BC3" w:rsidRDefault="00CB5BC3" w:rsidP="00041627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Early in 2022 NHS Digital are</w:t>
            </w:r>
            <w:r w:rsidR="00B57AF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looking to streamline </w:t>
            </w:r>
            <w:r w:rsidR="00270E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automatically to MYS and newly developed </w:t>
            </w:r>
            <w:proofErr w:type="gramStart"/>
            <w:r w:rsidR="00270E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API’s</w:t>
            </w:r>
            <w:proofErr w:type="gramEnd"/>
            <w:r w:rsidR="00270E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should provide consistent processes and </w:t>
            </w:r>
            <w:r w:rsidR="000A1B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back end reporting of data.  NL commented that </w:t>
            </w:r>
            <w:r w:rsidR="00141B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it would be helpful if certain modules could be password protected </w:t>
            </w:r>
          </w:p>
          <w:p w14:paraId="627B8B1B" w14:textId="39A16265" w:rsidR="00685D04" w:rsidRDefault="009E7824" w:rsidP="00041627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Workforce development remains the biggest challenge, particularly the Pharmacy Technician career pathway.</w:t>
            </w:r>
            <w:r w:rsidR="003F76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Several contractors have declined training technicians as once their training is </w:t>
            </w:r>
            <w:r w:rsidR="0032457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complete,</w:t>
            </w:r>
            <w:r w:rsidR="003F76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they choose to work in PCN’s</w:t>
            </w:r>
            <w:r w:rsidR="002B516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or GP practices.</w:t>
            </w:r>
            <w:r w:rsidR="0010357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2B516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Jackie asked whether </w:t>
            </w:r>
            <w:r w:rsidR="00883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PCN Pharmacists should begin</w:t>
            </w:r>
            <w:r w:rsidR="0097282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offering</w:t>
            </w:r>
            <w:r w:rsidR="00883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97282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support to</w:t>
            </w:r>
            <w:r w:rsidR="00883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Community Pharmacists</w:t>
            </w:r>
            <w:r w:rsidR="004F50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as they are all part of Primary Care.  Whilst there would be practical issues to overcome </w:t>
            </w:r>
            <w:r w:rsidR="00685D0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it was agreed that Jackie should begin raising this as a possibility.</w:t>
            </w:r>
            <w:r w:rsidR="0010357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685D0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Lindsey </w:t>
            </w:r>
            <w:r w:rsidR="00077C4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commented that more money was needed from Government to allow a level playing field in terms of </w:t>
            </w:r>
            <w:r w:rsidR="003B4A5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offering CP staff the same terms and conditions as those employed by PCN’s.</w:t>
            </w:r>
          </w:p>
          <w:p w14:paraId="0B0F7DF0" w14:textId="6EB6C760" w:rsidR="00A84225" w:rsidRPr="00035245" w:rsidRDefault="003B4A57" w:rsidP="00854F2A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Extended Care</w:t>
            </w:r>
            <w:r w:rsidR="00A330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is now called Level 3 Care and an EOI should have gone out to all Contractors.  Those who were </w:t>
            </w:r>
            <w:r w:rsidR="00CC633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previous providers of the service will be prioritised.  Those that need training will be in the next co-hort.  </w:t>
            </w:r>
            <w:r w:rsidR="00854F2A" w:rsidRPr="00854F2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Jackie to explore any fast-track options for delivery of the new level 3 extended care service.</w:t>
            </w:r>
          </w:p>
        </w:tc>
      </w:tr>
      <w:tr w:rsidR="00035245" w:rsidRPr="00035245" w14:paraId="5B7FCDB4" w14:textId="77777777" w:rsidTr="00CE28F7">
        <w:trPr>
          <w:trHeight w:val="30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FA347A1" w14:textId="13E48EF8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5FFBC43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4EE628D6" w14:textId="0737FB5B" w:rsidR="00283F98" w:rsidRPr="00035245" w:rsidRDefault="00B81F5C" w:rsidP="0003636D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81F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NHS Greener Agenda – what is our role as LPC?</w:t>
            </w:r>
          </w:p>
        </w:tc>
      </w:tr>
      <w:tr w:rsidR="00035245" w:rsidRPr="00035245" w14:paraId="1B50F816" w14:textId="77777777" w:rsidTr="00CE28F7">
        <w:trPr>
          <w:trHeight w:val="3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510368B4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0AD493F7" w14:textId="26E2B52B" w:rsidR="00903B0E" w:rsidRPr="00667B2F" w:rsidRDefault="00903B0E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83D24A7" w14:textId="647EA473" w:rsidR="00E44993" w:rsidRPr="00035245" w:rsidRDefault="003B76C7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Following a full </w:t>
            </w:r>
            <w:r w:rsidR="009308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discussion which generated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lots of possibilities for Community Pharmacists to become </w:t>
            </w:r>
            <w:r w:rsidR="00CA17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greener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it was agreed that Jackie would </w:t>
            </w:r>
            <w:r w:rsidR="007701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write a ‘Top 10’ step guide for becoming greener and consideration would be given to </w:t>
            </w:r>
            <w:r w:rsidR="002337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competition to celebrate ‘greener pharmacy’ of the month.</w:t>
            </w:r>
          </w:p>
        </w:tc>
      </w:tr>
      <w:tr w:rsidR="00035245" w:rsidRPr="00035245" w14:paraId="473229DA" w14:textId="77777777" w:rsidTr="00D62F78">
        <w:trPr>
          <w:trHeight w:val="34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E500BA7" w14:textId="27BCDED2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4" w:name="_Hlk478461691"/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FDC0B6A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7AEC431" w14:textId="22BDAA83" w:rsidR="00283F98" w:rsidRPr="00035245" w:rsidRDefault="0005730E" w:rsidP="000621C5">
            <w:pPr>
              <w:tabs>
                <w:tab w:val="left" w:pos="1335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5730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PQS – how can the LPC support contractors?</w:t>
            </w:r>
          </w:p>
        </w:tc>
      </w:tr>
      <w:tr w:rsidR="00035245" w:rsidRPr="00035245" w14:paraId="661BA133" w14:textId="77777777" w:rsidTr="00D62F78">
        <w:trPr>
          <w:trHeight w:val="45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6A7C6443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11F56E6" w14:textId="20EA9C67" w:rsidR="00A95290" w:rsidRPr="00667B2F" w:rsidRDefault="00A9529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A55995B" w14:textId="197B8BDE" w:rsidR="00814CAE" w:rsidRPr="00035245" w:rsidRDefault="00CA17E3" w:rsidP="003119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General consensus </w:t>
            </w:r>
            <w:r w:rsidR="00F73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 that our role is to </w:t>
            </w:r>
            <w:r w:rsidR="00882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ensure that all available resources are</w:t>
            </w:r>
            <w:r w:rsidR="00311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collated and</w:t>
            </w:r>
            <w:r w:rsidR="00882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uploaded onto our website and signpost </w:t>
            </w:r>
            <w:r w:rsidR="00311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contractors through social media and the newsletter.</w:t>
            </w:r>
          </w:p>
        </w:tc>
      </w:tr>
      <w:tr w:rsidR="00035245" w:rsidRPr="00035245" w14:paraId="7CEA722C" w14:textId="77777777" w:rsidTr="00A4477B">
        <w:trPr>
          <w:trHeight w:val="32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4D0413DE" w14:textId="2871C1CF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307B0C88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19CE1BE" w14:textId="77777777" w:rsidR="00A02240" w:rsidRPr="00A02240" w:rsidRDefault="00A02240" w:rsidP="00A02240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022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New items:</w:t>
            </w:r>
          </w:p>
          <w:p w14:paraId="1A8D0334" w14:textId="7DACDBE2" w:rsidR="00A02240" w:rsidRPr="00A02240" w:rsidRDefault="00A02240" w:rsidP="00A02240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022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•</w:t>
            </w:r>
            <w:r w:rsidRPr="00A022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  <w:t xml:space="preserve">Antibiotic amnesty health campaign </w:t>
            </w:r>
          </w:p>
          <w:p w14:paraId="2EC098D0" w14:textId="77777777" w:rsidR="00A02240" w:rsidRPr="00A02240" w:rsidRDefault="00A02240" w:rsidP="00A02240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022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•</w:t>
            </w:r>
            <w:r w:rsidRPr="00A022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  <w:t>Inclisiran – PAPER G</w:t>
            </w:r>
          </w:p>
          <w:p w14:paraId="2DB342DF" w14:textId="77777777" w:rsidR="00A02240" w:rsidRPr="00A02240" w:rsidRDefault="00A02240" w:rsidP="00A02240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022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•</w:t>
            </w:r>
            <w:r w:rsidRPr="00A022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  <w:t>Winter access</w:t>
            </w:r>
          </w:p>
          <w:p w14:paraId="7B9C91EC" w14:textId="511940A6" w:rsidR="00283F98" w:rsidRPr="00035245" w:rsidRDefault="00A02240" w:rsidP="00A02240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022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•</w:t>
            </w:r>
            <w:r w:rsidRPr="00A022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  <w:t>Patient Safety</w:t>
            </w:r>
          </w:p>
        </w:tc>
      </w:tr>
      <w:bookmarkEnd w:id="4"/>
      <w:tr w:rsidR="00035245" w:rsidRPr="00035245" w14:paraId="5148E613" w14:textId="77777777" w:rsidTr="00D62F78">
        <w:trPr>
          <w:trHeight w:val="36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492B094E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7E1EF2B2" w14:textId="77777777" w:rsidR="00007A88" w:rsidRDefault="000C2D21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9.1</w:t>
            </w:r>
          </w:p>
          <w:p w14:paraId="46D98E0E" w14:textId="77777777" w:rsidR="000C2D21" w:rsidRDefault="000C2D21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A4A4596" w14:textId="77777777" w:rsidR="000C2D21" w:rsidRDefault="000C2D21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FE3BE50" w14:textId="77777777" w:rsidR="000C2D21" w:rsidRDefault="000C2D21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9.2</w:t>
            </w:r>
          </w:p>
          <w:p w14:paraId="446260D2" w14:textId="77777777" w:rsidR="000C2D21" w:rsidRDefault="000C2D21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F0ABDF4" w14:textId="77777777" w:rsidR="000C2D21" w:rsidRDefault="000C2D21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8049E5F" w14:textId="77777777" w:rsidR="000C2D21" w:rsidRDefault="000C2D21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9.3</w:t>
            </w:r>
          </w:p>
          <w:p w14:paraId="5FA6786D" w14:textId="77777777" w:rsidR="00F10ADB" w:rsidRDefault="00F10AD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428AC66" w14:textId="77777777" w:rsidR="00F10ADB" w:rsidRDefault="00F10AD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1D717ED" w14:textId="77777777" w:rsidR="00F10ADB" w:rsidRDefault="00F10AD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A3148A3" w14:textId="77777777" w:rsidR="00F10ADB" w:rsidRDefault="00F10AD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28BB77C1" w14:textId="77777777" w:rsidR="00F10ADB" w:rsidRDefault="00F10AD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5403DFD" w14:textId="77777777" w:rsidR="00F10ADB" w:rsidRDefault="00F10AD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4E2D4F9" w14:textId="77777777" w:rsidR="00F10ADB" w:rsidRDefault="00F10AD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33D1EEA" w14:textId="5942BF05" w:rsidR="00F10ADB" w:rsidRPr="00667B2F" w:rsidRDefault="00F10AD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9.4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0BC3B47" w14:textId="56F77B18" w:rsidR="00284963" w:rsidRDefault="00F87F8C" w:rsidP="004A5FC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Jackie reminded the committee that </w:t>
            </w:r>
            <w:r w:rsidR="008175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3245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two-week</w:t>
            </w:r>
            <w:r w:rsidR="008175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mandated campaign around </w:t>
            </w:r>
            <w:r w:rsidR="00817516" w:rsidRPr="00F01A23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antibiotic amnesty</w:t>
            </w:r>
            <w:r w:rsidR="008175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has begun</w:t>
            </w:r>
            <w:r w:rsidR="00A00E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6A53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although nobody is expecting high numbers</w:t>
            </w:r>
            <w:r w:rsidR="009C3F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B889AEE" w14:textId="77777777" w:rsidR="009C3FE4" w:rsidRDefault="009C3FE4" w:rsidP="004A5FC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1A23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Inclisiran</w:t>
            </w:r>
            <w:r w:rsidR="00A72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E01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 an injection for CVD prevention.  It can be delivered by CP’s, £45</w:t>
            </w:r>
            <w:r w:rsidR="000C56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cost and a £10 fee for giving the injection.  Monitoring requirements </w:t>
            </w:r>
            <w:r w:rsidR="002F2E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remain the responsibility of the GP.</w:t>
            </w:r>
          </w:p>
          <w:p w14:paraId="2D3EA391" w14:textId="0D3FE2F4" w:rsidR="00A72D39" w:rsidRDefault="00A72D39" w:rsidP="004A5FC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1A23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Winter Access</w:t>
            </w:r>
            <w:r w:rsidR="00324575" w:rsidRPr="00F01A23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.</w:t>
            </w:r>
            <w:r w:rsidR="003245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617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is anticipated that there 136k GP appointments short </w:t>
            </w:r>
            <w:r w:rsidR="007D4C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resulting in </w:t>
            </w:r>
            <w:r w:rsidR="00E617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 increased interest in GP CPCS.</w:t>
            </w:r>
            <w:r w:rsidR="000F1D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There was an opportunity to bid for funding and all three bids Jackie submitted have been </w:t>
            </w:r>
            <w:r w:rsidR="003324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successful</w:t>
            </w:r>
            <w:r w:rsidR="000822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3324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three areas</w:t>
            </w:r>
            <w:r w:rsidR="000822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324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supported by th</w:t>
            </w:r>
            <w:r w:rsidR="00167E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 time limited</w:t>
            </w:r>
            <w:r w:rsidR="003324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funding </w:t>
            </w:r>
            <w:r w:rsidR="003245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are.</w:t>
            </w:r>
          </w:p>
          <w:p w14:paraId="1A5DC07E" w14:textId="77777777" w:rsidR="00332457" w:rsidRPr="00167EE7" w:rsidRDefault="00332457" w:rsidP="00167EE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7E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DMS to work with all hospitals</w:t>
            </w:r>
          </w:p>
          <w:p w14:paraId="38A6EFED" w14:textId="311011B1" w:rsidR="00332457" w:rsidRPr="00167EE7" w:rsidRDefault="00483AC3" w:rsidP="00167EE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7E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Develop and implement GP CPCS and hypertension case finding</w:t>
            </w:r>
          </w:p>
          <w:p w14:paraId="629F262E" w14:textId="75338CCE" w:rsidR="00483AC3" w:rsidRPr="00167EE7" w:rsidRDefault="00483AC3" w:rsidP="00167EE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7E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Increasing ERD through the MOL.</w:t>
            </w:r>
          </w:p>
          <w:p w14:paraId="027D7C86" w14:textId="4E4E044D" w:rsidR="00483AC3" w:rsidRDefault="004A193B" w:rsidP="004A5FC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David E, BB and Lindsey to support Jackie with this work.</w:t>
            </w:r>
          </w:p>
          <w:p w14:paraId="3AD7E587" w14:textId="60A4BE27" w:rsidR="00483AC3" w:rsidRPr="00035245" w:rsidRDefault="006239BE" w:rsidP="00F10AD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1A23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Patient Safety</w:t>
            </w:r>
            <w:r w:rsidR="000822B8" w:rsidRPr="00F01A23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.</w:t>
            </w:r>
            <w:r w:rsidR="000822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 </w:t>
            </w:r>
            <w:r w:rsidR="000822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not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currently have a regular focus on patient safety and Andrea is keen to explore further.  Agreed to discuss at our next meeting.</w:t>
            </w:r>
          </w:p>
        </w:tc>
      </w:tr>
      <w:tr w:rsidR="00035245" w:rsidRPr="00035245" w14:paraId="410C3613" w14:textId="77777777" w:rsidTr="00A4477B">
        <w:trPr>
          <w:trHeight w:val="33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0CF13599" w14:textId="37028762" w:rsidR="004A5FC0" w:rsidRPr="00035245" w:rsidRDefault="004A5FC0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CA1E5E2" w14:textId="77777777" w:rsidR="004A5FC0" w:rsidRPr="00667B2F" w:rsidRDefault="004A5FC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09FCC487" w14:textId="52F0CA9A" w:rsidR="004A5FC0" w:rsidRPr="00035245" w:rsidRDefault="00A046B3" w:rsidP="000975CD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046B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GP referral to CPCS – Progress and Implementation and Support Lead post</w:t>
            </w:r>
          </w:p>
        </w:tc>
      </w:tr>
      <w:tr w:rsidR="00035245" w:rsidRPr="00035245" w14:paraId="05115A40" w14:textId="77777777" w:rsidTr="00D62F78">
        <w:trPr>
          <w:trHeight w:val="36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6A3B9396" w14:textId="77777777" w:rsidR="004A5FC0" w:rsidRPr="00035245" w:rsidRDefault="004A5FC0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0A99CCB8" w14:textId="24A4A307" w:rsidR="00242FF5" w:rsidRPr="00667B2F" w:rsidRDefault="00242FF5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494F5F8C" w14:textId="2FCF52D0" w:rsidR="00523EF1" w:rsidRPr="00035245" w:rsidRDefault="000822B8" w:rsidP="00AE4E1F">
            <w:pPr>
              <w:tabs>
                <w:tab w:val="left" w:pos="1196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GPs</w:t>
            </w:r>
            <w:r w:rsidR="00090F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are now firmly supportive of this </w:t>
            </w:r>
            <w:r w:rsidR="00B755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scheme.  Jackie attended a Clinical Directors meeting</w:t>
            </w:r>
            <w:r w:rsidR="00EB54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where over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sixty</w:t>
            </w:r>
            <w:r w:rsidR="00EB54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</w:t>
            </w:r>
            <w:r w:rsidR="00471F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ttended and generated a lot of interest.  The jointly funded Implementation </w:t>
            </w:r>
            <w:r w:rsidR="00116D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 post is now out to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advert,</w:t>
            </w:r>
            <w:r w:rsidR="00116D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 application and expression of interest ha</w:t>
            </w:r>
            <w:r w:rsidR="00661E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</w:t>
            </w:r>
            <w:r w:rsidR="00116D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already been received</w:t>
            </w:r>
            <w:r w:rsidR="00661E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CF35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was noted that there is some confusion between </w:t>
            </w:r>
            <w:r w:rsidR="00AE4E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GPCPCS and extended care</w:t>
            </w:r>
            <w:r w:rsidR="00661E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AE4E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Ben stated that the GP’s in Swadlincote had stopped referring patients and were just telling them to go to the Pharmacy</w:t>
            </w:r>
            <w:r w:rsidR="007711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Jackie to explore.</w:t>
            </w:r>
            <w:r w:rsidR="004138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Serious concerns were raised about the real possibility of missing important emails due to the sheer volume of emails being sent to NHS </w:t>
            </w:r>
            <w:r w:rsidR="002B68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mailboxes</w:t>
            </w:r>
            <w:r w:rsidR="004138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2942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It was agreed that Jackie would hold regular webinar sessions for GP’s.</w:t>
            </w:r>
            <w:r w:rsidR="00A046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</w:tr>
      <w:tr w:rsidR="00035245" w:rsidRPr="00035245" w14:paraId="4FC41F06" w14:textId="77777777" w:rsidTr="00D62F78">
        <w:trPr>
          <w:trHeight w:val="40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4AF4FCD" w14:textId="57A3AFA5" w:rsidR="00283F98" w:rsidRPr="00035245" w:rsidRDefault="00930567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11.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049550B4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F45CC26" w14:textId="5F79DD07" w:rsidR="00283F98" w:rsidRPr="00035245" w:rsidRDefault="00327889" w:rsidP="00A20FB5">
            <w:pPr>
              <w:suppressAutoHyphens w:val="0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2788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COVID boosters and flu vaccinations (update and feedback from LPC members)</w:t>
            </w:r>
          </w:p>
        </w:tc>
      </w:tr>
      <w:tr w:rsidR="00035245" w:rsidRPr="00035245" w14:paraId="1645A5DC" w14:textId="77777777" w:rsidTr="00AD47C1">
        <w:trPr>
          <w:trHeight w:val="1124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31E7050B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16C6BD1" w14:textId="77777777" w:rsidR="00065846" w:rsidRDefault="000F7EA2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11.1</w:t>
            </w:r>
          </w:p>
          <w:p w14:paraId="48D61A6F" w14:textId="77777777" w:rsidR="009A7A63" w:rsidRDefault="009A7A63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AB1A79E" w14:textId="77777777" w:rsidR="009A7A63" w:rsidRDefault="009A7A63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00EE920F" w14:textId="77777777" w:rsidR="009A7A63" w:rsidRDefault="009A7A63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FC7E2BF" w14:textId="77777777" w:rsidR="009A7A63" w:rsidRDefault="009A7A63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8CF3CD0" w14:textId="77777777" w:rsidR="009A7A63" w:rsidRDefault="009A7A63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FA0DC30" w14:textId="77777777" w:rsidR="009A7A63" w:rsidRDefault="009A7A63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4FCA483" w14:textId="77777777" w:rsidR="009A7A63" w:rsidRDefault="009A7A63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188F88F" w14:textId="77777777" w:rsidR="009A7A63" w:rsidRDefault="009A7A63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7FF833D" w14:textId="77777777" w:rsidR="009A7A63" w:rsidRDefault="009A7A63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0BDCAC27" w14:textId="77777777" w:rsidR="009A7A63" w:rsidRDefault="009A7A63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1A06CA8" w14:textId="77777777" w:rsidR="009A7A63" w:rsidRDefault="009A7A63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25F26970" w14:textId="77777777" w:rsidR="009A7A63" w:rsidRDefault="009A7A63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840C604" w14:textId="11ACBC2C" w:rsidR="009A7A63" w:rsidRPr="00667B2F" w:rsidRDefault="009A7A63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11.2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285BE7F" w14:textId="2DB12558" w:rsidR="00405C70" w:rsidRPr="00357DE8" w:rsidRDefault="000F7EA2" w:rsidP="00405C70">
            <w:pPr>
              <w:tabs>
                <w:tab w:val="left" w:pos="2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Covid.  </w:t>
            </w:r>
            <w:r w:rsidR="0029744C" w:rsidRPr="00357DE8">
              <w:rPr>
                <w:rFonts w:asciiTheme="minorHAnsi" w:hAnsiTheme="minorHAnsi" w:cstheme="minorHAnsi"/>
                <w:sz w:val="22"/>
                <w:szCs w:val="22"/>
              </w:rPr>
              <w:t xml:space="preserve">Pfizer appears to be in short supply, suggestion that it is being held back to vaccinate </w:t>
            </w:r>
            <w:r w:rsidR="002B6846" w:rsidRPr="00357DE8">
              <w:rPr>
                <w:rFonts w:asciiTheme="minorHAnsi" w:hAnsiTheme="minorHAnsi" w:cstheme="minorHAnsi"/>
                <w:sz w:val="22"/>
                <w:szCs w:val="22"/>
              </w:rPr>
              <w:t>16–17-year-olds</w:t>
            </w:r>
            <w:r w:rsidR="0029744C" w:rsidRPr="00357D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68CDE2" w14:textId="3BD4684B" w:rsidR="0029744C" w:rsidRDefault="0029744C" w:rsidP="00405C70">
            <w:pPr>
              <w:tabs>
                <w:tab w:val="left" w:pos="2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7DE8">
              <w:rPr>
                <w:rFonts w:asciiTheme="minorHAnsi" w:hAnsiTheme="minorHAnsi" w:cstheme="minorHAnsi"/>
                <w:sz w:val="22"/>
                <w:szCs w:val="22"/>
              </w:rPr>
              <w:t xml:space="preserve">Darryl reported </w:t>
            </w:r>
            <w:r w:rsidR="00D14259" w:rsidRPr="00357DE8">
              <w:rPr>
                <w:rFonts w:asciiTheme="minorHAnsi" w:hAnsiTheme="minorHAnsi" w:cstheme="minorHAnsi"/>
                <w:sz w:val="22"/>
                <w:szCs w:val="22"/>
              </w:rPr>
              <w:t xml:space="preserve">problems with short notice change of </w:t>
            </w:r>
            <w:r w:rsidR="002B6846" w:rsidRPr="00357DE8">
              <w:rPr>
                <w:rFonts w:asciiTheme="minorHAnsi" w:hAnsiTheme="minorHAnsi" w:cstheme="minorHAnsi"/>
                <w:sz w:val="22"/>
                <w:szCs w:val="22"/>
              </w:rPr>
              <w:t>vaccine,</w:t>
            </w:r>
            <w:r w:rsidR="00D14259" w:rsidRPr="00357DE8">
              <w:rPr>
                <w:rFonts w:asciiTheme="minorHAnsi" w:hAnsiTheme="minorHAnsi" w:cstheme="minorHAnsi"/>
                <w:sz w:val="22"/>
                <w:szCs w:val="22"/>
              </w:rPr>
              <w:t xml:space="preserve"> which is </w:t>
            </w:r>
            <w:r w:rsidR="0078695A" w:rsidRPr="00357DE8">
              <w:rPr>
                <w:rFonts w:asciiTheme="minorHAnsi" w:hAnsiTheme="minorHAnsi" w:cstheme="minorHAnsi"/>
                <w:sz w:val="22"/>
                <w:szCs w:val="22"/>
              </w:rPr>
              <w:t>causing</w:t>
            </w:r>
            <w:r w:rsidR="00D14259" w:rsidRPr="00357DE8">
              <w:rPr>
                <w:rFonts w:asciiTheme="minorHAnsi" w:hAnsiTheme="minorHAnsi" w:cstheme="minorHAnsi"/>
                <w:sz w:val="22"/>
                <w:szCs w:val="22"/>
              </w:rPr>
              <w:t xml:space="preserve"> issues with the calendar, others agreed with this.</w:t>
            </w:r>
            <w:r w:rsidR="0078695A" w:rsidRPr="00357DE8">
              <w:rPr>
                <w:rFonts w:asciiTheme="minorHAnsi" w:hAnsiTheme="minorHAnsi" w:cstheme="minorHAnsi"/>
                <w:sz w:val="22"/>
                <w:szCs w:val="22"/>
              </w:rPr>
              <w:t xml:space="preserve">  Ongoing problems with Q Flow</w:t>
            </w:r>
            <w:r w:rsidR="00D3047C" w:rsidRPr="00357D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F6D01" w:rsidRPr="00357DE8">
              <w:rPr>
                <w:rFonts w:asciiTheme="minorHAnsi" w:hAnsiTheme="minorHAnsi" w:cstheme="minorHAnsi"/>
                <w:sz w:val="22"/>
                <w:szCs w:val="22"/>
              </w:rPr>
              <w:t xml:space="preserve">Ben mentioned that you </w:t>
            </w:r>
            <w:r w:rsidR="00D3047C" w:rsidRPr="00357DE8">
              <w:rPr>
                <w:rFonts w:asciiTheme="minorHAnsi" w:hAnsiTheme="minorHAnsi" w:cstheme="minorHAnsi"/>
                <w:sz w:val="22"/>
                <w:szCs w:val="22"/>
              </w:rPr>
              <w:t>cannot</w:t>
            </w:r>
            <w:r w:rsidR="009F6D01" w:rsidRPr="00357DE8">
              <w:rPr>
                <w:rFonts w:asciiTheme="minorHAnsi" w:hAnsiTheme="minorHAnsi" w:cstheme="minorHAnsi"/>
                <w:sz w:val="22"/>
                <w:szCs w:val="22"/>
              </w:rPr>
              <w:t xml:space="preserve"> search for a patient by </w:t>
            </w:r>
            <w:r w:rsidR="00D3047C" w:rsidRPr="00357DE8">
              <w:rPr>
                <w:rFonts w:asciiTheme="minorHAnsi" w:hAnsiTheme="minorHAnsi" w:cstheme="minorHAnsi"/>
                <w:sz w:val="22"/>
                <w:szCs w:val="22"/>
              </w:rPr>
              <w:t>name,</w:t>
            </w:r>
            <w:r w:rsidR="009F6D01" w:rsidRPr="00357DE8">
              <w:rPr>
                <w:rFonts w:asciiTheme="minorHAnsi" w:hAnsiTheme="minorHAnsi" w:cstheme="minorHAnsi"/>
                <w:sz w:val="22"/>
                <w:szCs w:val="22"/>
              </w:rPr>
              <w:t xml:space="preserve"> but N</w:t>
            </w:r>
            <w:r w:rsidR="00D3047C">
              <w:rPr>
                <w:rFonts w:asciiTheme="minorHAnsi" w:hAnsiTheme="minorHAnsi" w:cstheme="minorHAnsi"/>
                <w:sz w:val="22"/>
                <w:szCs w:val="22"/>
              </w:rPr>
              <w:t>eelam</w:t>
            </w:r>
            <w:r w:rsidR="009F6D01" w:rsidRPr="00357D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4C47" w:rsidRPr="00357DE8">
              <w:rPr>
                <w:rFonts w:asciiTheme="minorHAnsi" w:hAnsiTheme="minorHAnsi" w:cstheme="minorHAnsi"/>
                <w:sz w:val="22"/>
                <w:szCs w:val="22"/>
              </w:rPr>
              <w:t>said that if you use their email or mobile you can find them that way.</w:t>
            </w:r>
            <w:r w:rsidR="00A55CFB" w:rsidRPr="00357DE8">
              <w:rPr>
                <w:rFonts w:asciiTheme="minorHAnsi" w:hAnsiTheme="minorHAnsi" w:cstheme="minorHAnsi"/>
                <w:sz w:val="22"/>
                <w:szCs w:val="22"/>
              </w:rPr>
              <w:t xml:space="preserve">  PCN’s have given notice to stop their provision of vaccinations </w:t>
            </w:r>
            <w:r w:rsidR="00357DE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55CFB" w:rsidRPr="00357DE8">
              <w:rPr>
                <w:rFonts w:asciiTheme="minorHAnsi" w:hAnsiTheme="minorHAnsi" w:cstheme="minorHAnsi"/>
                <w:sz w:val="22"/>
                <w:szCs w:val="22"/>
              </w:rPr>
              <w:t xml:space="preserve">although the recent announcement of boosters for </w:t>
            </w:r>
            <w:r w:rsidR="00357DE8" w:rsidRPr="00357DE8">
              <w:rPr>
                <w:rFonts w:asciiTheme="minorHAnsi" w:hAnsiTheme="minorHAnsi" w:cstheme="minorHAnsi"/>
                <w:sz w:val="22"/>
                <w:szCs w:val="22"/>
              </w:rPr>
              <w:t xml:space="preserve">those over </w:t>
            </w:r>
            <w:r w:rsidR="00D3047C" w:rsidRPr="00357DE8">
              <w:rPr>
                <w:rFonts w:asciiTheme="minorHAnsi" w:hAnsiTheme="minorHAnsi" w:cstheme="minorHAnsi"/>
                <w:sz w:val="22"/>
                <w:szCs w:val="22"/>
              </w:rPr>
              <w:t>forty</w:t>
            </w:r>
            <w:r w:rsidR="00357DE8" w:rsidRPr="00357DE8">
              <w:rPr>
                <w:rFonts w:asciiTheme="minorHAnsi" w:hAnsiTheme="minorHAnsi" w:cstheme="minorHAnsi"/>
                <w:sz w:val="22"/>
                <w:szCs w:val="22"/>
              </w:rPr>
              <w:t xml:space="preserve"> may change tha</w:t>
            </w:r>
            <w:r w:rsidR="00357DE8">
              <w:rPr>
                <w:rFonts w:asciiTheme="minorHAnsi" w:hAnsiTheme="minorHAnsi" w:cstheme="minorHAnsi"/>
                <w:sz w:val="22"/>
                <w:szCs w:val="22"/>
              </w:rPr>
              <w:t xml:space="preserve">t) and so they are looking for </w:t>
            </w:r>
            <w:r w:rsidR="00354BB8">
              <w:rPr>
                <w:rFonts w:asciiTheme="minorHAnsi" w:hAnsiTheme="minorHAnsi" w:cstheme="minorHAnsi"/>
                <w:sz w:val="22"/>
                <w:szCs w:val="22"/>
              </w:rPr>
              <w:t>capacity in Community Pharmacy, demand for vaccines remains but there is just no capacity to deliver staff wise</w:t>
            </w:r>
            <w:r w:rsidR="000535DD">
              <w:rPr>
                <w:rFonts w:asciiTheme="minorHAnsi" w:hAnsiTheme="minorHAnsi" w:cstheme="minorHAnsi"/>
                <w:sz w:val="22"/>
                <w:szCs w:val="22"/>
              </w:rPr>
              <w:t xml:space="preserve">.  Jackie to raise all the concerns and also to request a list of people who have been volunteering at the PCN </w:t>
            </w:r>
            <w:r w:rsidR="00CB35C0">
              <w:rPr>
                <w:rFonts w:asciiTheme="minorHAnsi" w:hAnsiTheme="minorHAnsi" w:cstheme="minorHAnsi"/>
                <w:sz w:val="22"/>
                <w:szCs w:val="22"/>
              </w:rPr>
              <w:t>sites to see if they are willing to support Community Pharmacy moving forward.</w:t>
            </w:r>
          </w:p>
          <w:p w14:paraId="17F96557" w14:textId="29B98148" w:rsidR="00CB35C0" w:rsidRPr="00357DE8" w:rsidRDefault="00CB35C0" w:rsidP="00405C70">
            <w:pPr>
              <w:tabs>
                <w:tab w:val="left" w:pos="2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Flu</w:t>
            </w:r>
            <w:r w:rsidR="00462BE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F4228">
              <w:rPr>
                <w:rFonts w:asciiTheme="minorHAnsi" w:hAnsiTheme="minorHAnsi" w:cstheme="minorHAnsi"/>
                <w:sz w:val="22"/>
                <w:szCs w:val="22"/>
              </w:rPr>
              <w:t>There has been excellent CP delivery of flu vaccines but there are still lots of under 65’s at risk who need vaccinating, stock remains a problem.</w:t>
            </w:r>
          </w:p>
        </w:tc>
      </w:tr>
      <w:tr w:rsidR="00035245" w:rsidRPr="00035245" w14:paraId="4439C768" w14:textId="77777777" w:rsidTr="00D62F78">
        <w:trPr>
          <w:trHeight w:val="36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08F8A505" w14:textId="7F07FA4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930567"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5DF57DB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43A3863" w14:textId="3A8909E7" w:rsidR="00283F98" w:rsidRPr="001D3743" w:rsidRDefault="001D3743" w:rsidP="00E9294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D374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Performance review update</w:t>
            </w:r>
          </w:p>
        </w:tc>
      </w:tr>
      <w:tr w:rsidR="00035245" w:rsidRPr="00035245" w14:paraId="02FE1D28" w14:textId="77777777" w:rsidTr="00D62F78">
        <w:trPr>
          <w:trHeight w:val="55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7A3B5AC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E7D7FF8" w14:textId="22C0FDF8" w:rsidR="00E366D7" w:rsidRPr="00667B2F" w:rsidRDefault="00E366D7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0FA329EF" w14:textId="64C3D94C" w:rsidR="008D57F1" w:rsidRPr="00035245" w:rsidRDefault="001D3743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 Andrea is not here there was nothing to </w:t>
            </w:r>
            <w:r w:rsidR="00462B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feedback,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but Jackie confirmed that they had taken place.</w:t>
            </w:r>
          </w:p>
        </w:tc>
      </w:tr>
      <w:tr w:rsidR="00035245" w:rsidRPr="00035245" w14:paraId="273D7493" w14:textId="77777777" w:rsidTr="00A5648C">
        <w:trPr>
          <w:trHeight w:hRule="exact" w:val="405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69B13E61" w14:textId="0FFCC51C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</w:rPr>
              <w:br w:type="page"/>
            </w: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930567"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FB2F314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F241DB6" w14:textId="095AF7E0" w:rsidR="00E3578F" w:rsidRPr="00035245" w:rsidRDefault="001F04F9" w:rsidP="00D34799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Discharge Medicine Service</w:t>
            </w:r>
          </w:p>
        </w:tc>
      </w:tr>
      <w:tr w:rsidR="00035245" w:rsidRPr="00035245" w14:paraId="31244054" w14:textId="77777777" w:rsidTr="00FA78E1">
        <w:trPr>
          <w:trHeight w:val="1266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BADEDA3" w14:textId="77777777" w:rsidR="00283F98" w:rsidRPr="00035245" w:rsidRDefault="00283F98" w:rsidP="00D62F78">
            <w:pPr>
              <w:keepLines/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A8275EE" w14:textId="67EE7F9E" w:rsidR="00065846" w:rsidRPr="00667B2F" w:rsidRDefault="00065846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59F32511" w14:textId="786EF13A" w:rsidR="00274442" w:rsidRPr="00035245" w:rsidRDefault="00354E65" w:rsidP="00D34799">
            <w:pPr>
              <w:keepLines/>
              <w:widowControl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 seems from the data that numbers overall are increasing</w:t>
            </w:r>
            <w:r w:rsidR="008778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although there are still some that are not being completed</w:t>
            </w:r>
            <w:r w:rsidR="00462B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7A16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was agreed that it would be better to wait for the new </w:t>
            </w:r>
            <w:r w:rsidR="00315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 to be appointed to work across all hospitals to better understand what the actual numbers are.</w:t>
            </w:r>
          </w:p>
        </w:tc>
      </w:tr>
      <w:tr w:rsidR="00035245" w:rsidRPr="00035245" w14:paraId="36EB2562" w14:textId="77777777" w:rsidTr="00D62F78">
        <w:trPr>
          <w:trHeight w:val="38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574D4CC8" w14:textId="2C7E6E15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14.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B876A86" w14:textId="77777777" w:rsidR="00283F98" w:rsidRPr="00667B2F" w:rsidRDefault="00283F98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02A9911C" w14:textId="77777777" w:rsidR="00696235" w:rsidRPr="00696235" w:rsidRDefault="00696235" w:rsidP="00696235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9623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Service delivery review</w:t>
            </w:r>
          </w:p>
          <w:p w14:paraId="3E3099D7" w14:textId="77777777" w:rsidR="00696235" w:rsidRPr="00696235" w:rsidRDefault="00696235" w:rsidP="00696235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9623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•</w:t>
            </w:r>
            <w:r w:rsidRPr="0069623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  <w:t>NHS CPCS (111, GP and pilots for ED/UTC)</w:t>
            </w:r>
          </w:p>
          <w:p w14:paraId="698AAF90" w14:textId="77777777" w:rsidR="00696235" w:rsidRPr="00696235" w:rsidRDefault="00696235" w:rsidP="00696235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9623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•</w:t>
            </w:r>
            <w:r w:rsidRPr="0069623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  <w:t xml:space="preserve">Extended Care </w:t>
            </w:r>
          </w:p>
          <w:p w14:paraId="087E0BB8" w14:textId="77777777" w:rsidR="00696235" w:rsidRPr="00696235" w:rsidRDefault="00696235" w:rsidP="00696235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9623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•</w:t>
            </w:r>
            <w:r w:rsidRPr="0069623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  <w:t>NMS</w:t>
            </w:r>
          </w:p>
          <w:p w14:paraId="6694549A" w14:textId="77777777" w:rsidR="00696235" w:rsidRPr="00696235" w:rsidRDefault="00696235" w:rsidP="00696235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9623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•</w:t>
            </w:r>
            <w:r w:rsidRPr="0069623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  <w:t>NHS Hypertension Case-Finding Advanced Service</w:t>
            </w:r>
          </w:p>
          <w:p w14:paraId="250E76AA" w14:textId="637E9214" w:rsidR="00283F98" w:rsidRPr="009A7A63" w:rsidRDefault="00696235" w:rsidP="009A7A6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7A6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Update on supporting contractors to deliver services (including potential for short videos)</w:t>
            </w:r>
          </w:p>
        </w:tc>
      </w:tr>
      <w:tr w:rsidR="00035245" w:rsidRPr="00035245" w14:paraId="7F500A3A" w14:textId="77777777" w:rsidTr="00675CE1">
        <w:trPr>
          <w:trHeight w:val="31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3688FA34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0E144434" w14:textId="77777777" w:rsidR="003A2EEB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14.1</w:t>
            </w:r>
          </w:p>
          <w:p w14:paraId="3FF375AE" w14:textId="5297676A" w:rsidR="0030340D" w:rsidRPr="00667B2F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14.2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E174EFF" w14:textId="77777777" w:rsidR="00006A13" w:rsidRDefault="00696235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First three </w:t>
            </w:r>
            <w:r w:rsidR="005B5A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services already discussed.</w:t>
            </w:r>
          </w:p>
          <w:p w14:paraId="699A835B" w14:textId="24DBA4F5" w:rsidR="005B5A8A" w:rsidRDefault="005B5A8A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1A23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lastRenderedPageBreak/>
              <w:t>Hypertension</w:t>
            </w:r>
            <w:r w:rsidR="00462B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C01E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50% of Contractors are signed up to deliver, although this will rise as </w:t>
            </w:r>
            <w:r w:rsidR="004A79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Boots and Lloyds support office</w:t>
            </w:r>
            <w:r w:rsidR="00E83A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 </w:t>
            </w:r>
            <w:r w:rsidR="004A79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are still </w:t>
            </w:r>
            <w:r w:rsidR="00E83A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approving the SLA</w:t>
            </w:r>
            <w:r w:rsidR="000B44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Lindsey commented that she is not proactively promoting the service as she is just snowed under </w:t>
            </w:r>
            <w:r w:rsidR="00D161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 Covid and flu, a fact agreed by all present.</w:t>
            </w:r>
            <w:r w:rsidR="00403B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David E and Lindsey agreed to let Jackie</w:t>
            </w:r>
            <w:r w:rsidR="00BD23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have some patient quotes</w:t>
            </w:r>
            <w:r w:rsidR="00462B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BD23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Bal queried how he can find an email for a GP</w:t>
            </w:r>
            <w:r w:rsidR="00E35B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62B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Practice,</w:t>
            </w:r>
            <w:r w:rsidR="00E35B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it was suggested he try Service Finder.</w:t>
            </w:r>
          </w:p>
          <w:p w14:paraId="79F6776A" w14:textId="65A5EDC8" w:rsidR="001042B9" w:rsidRPr="00035245" w:rsidRDefault="001042B9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Jackie provided some data from </w:t>
            </w:r>
            <w:r w:rsidR="00532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PSNC dashboard</w:t>
            </w:r>
            <w:r w:rsidR="007E6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David E disagreed with the data so Jackie and David </w:t>
            </w:r>
            <w:r w:rsidR="00F723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will meet to explore where the </w:t>
            </w:r>
            <w:r w:rsidR="00003D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is drawn from and exactly what data we should be looking at reporting on</w:t>
            </w:r>
            <w:r w:rsidR="00462B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Also,</w:t>
            </w:r>
            <w:r w:rsidR="00003D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important to remember </w:t>
            </w:r>
            <w:r w:rsidR="00D04A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is not the role of the LPC to performance manage contractors, </w:t>
            </w:r>
            <w:r w:rsidR="00DE4C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but data can be used to highlight and share best practice.</w:t>
            </w:r>
          </w:p>
        </w:tc>
      </w:tr>
      <w:tr w:rsidR="00035245" w:rsidRPr="00035245" w14:paraId="738E2847" w14:textId="77777777" w:rsidTr="00881919">
        <w:trPr>
          <w:trHeight w:val="355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E8E5DFE" w14:textId="141E9E05" w:rsidR="00881919" w:rsidRPr="00035245" w:rsidRDefault="00881919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15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36B8D37B" w14:textId="77777777" w:rsidR="00881919" w:rsidRPr="00667B2F" w:rsidRDefault="0088191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3ECB91B1" w14:textId="77777777" w:rsidR="00B87DB5" w:rsidRPr="00B87DB5" w:rsidRDefault="00B87DB5" w:rsidP="00B87DB5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87D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JUCD: Integrating Pharmacy and Medicines Optimisation – updates from subgroups </w:t>
            </w:r>
          </w:p>
          <w:p w14:paraId="22A101AE" w14:textId="2908530C" w:rsidR="00B87DB5" w:rsidRPr="00B87DB5" w:rsidRDefault="00B87DB5" w:rsidP="00B87DB5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87D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•Safety and quality</w:t>
            </w:r>
          </w:p>
          <w:p w14:paraId="15CA238A" w14:textId="3F66B3F3" w:rsidR="00B87DB5" w:rsidRPr="00B87DB5" w:rsidRDefault="00B87DB5" w:rsidP="00B87DB5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87D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•Effective Interventions</w:t>
            </w:r>
          </w:p>
          <w:p w14:paraId="06C228DF" w14:textId="62123AC8" w:rsidR="00B87DB5" w:rsidRPr="00B87DB5" w:rsidRDefault="00B87DB5" w:rsidP="00B87DB5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87D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•Workforce</w:t>
            </w:r>
          </w:p>
          <w:p w14:paraId="6B95F969" w14:textId="7065EBC3" w:rsidR="00881919" w:rsidRPr="00035245" w:rsidRDefault="00B87DB5" w:rsidP="00B87DB5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87D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•Medicines Value</w:t>
            </w:r>
          </w:p>
        </w:tc>
      </w:tr>
      <w:tr w:rsidR="00035245" w:rsidRPr="00035245" w14:paraId="6E1458A1" w14:textId="77777777" w:rsidTr="0008587B">
        <w:trPr>
          <w:trHeight w:val="254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2FBEA628" w14:textId="77777777" w:rsidR="00881919" w:rsidRPr="00035245" w:rsidRDefault="00881919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B838D48" w14:textId="77777777" w:rsidR="00D34799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15.1</w:t>
            </w:r>
          </w:p>
          <w:p w14:paraId="0CD076ED" w14:textId="77777777" w:rsidR="0030340D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15.2</w:t>
            </w:r>
          </w:p>
          <w:p w14:paraId="6CA0A559" w14:textId="77777777" w:rsidR="0030340D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15.3</w:t>
            </w:r>
          </w:p>
          <w:p w14:paraId="5A2FE0EC" w14:textId="77777777" w:rsidR="0030340D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FF91F67" w14:textId="6642B4D3" w:rsidR="0030340D" w:rsidRPr="00667B2F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15.4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6700642" w14:textId="77777777" w:rsidR="00301714" w:rsidRDefault="00956634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1A23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Safety and quality.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Nothing to report.</w:t>
            </w:r>
          </w:p>
          <w:p w14:paraId="76EA40B0" w14:textId="77777777" w:rsidR="00956634" w:rsidRDefault="00956634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1A23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Effective interventions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00F447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Looking at frequent fliers and the green agenda.</w:t>
            </w:r>
          </w:p>
          <w:p w14:paraId="3DA919CC" w14:textId="77777777" w:rsidR="00F4475F" w:rsidRDefault="00F4475F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1A23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Workforce.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A report has been written but not certain of relevance to Community Pharmacy.</w:t>
            </w:r>
          </w:p>
          <w:p w14:paraId="53368836" w14:textId="0D3E7F8E" w:rsidR="00F4475F" w:rsidRPr="00035245" w:rsidRDefault="00453BF3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1A23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Medicines Value.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A plan is being developed.</w:t>
            </w:r>
          </w:p>
        </w:tc>
      </w:tr>
      <w:tr w:rsidR="00035245" w:rsidRPr="00035245" w14:paraId="60910BC3" w14:textId="77777777" w:rsidTr="0008587B">
        <w:trPr>
          <w:trHeight w:val="36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FBA9BAA" w14:textId="356C930D" w:rsidR="007A15B2" w:rsidRPr="00035245" w:rsidRDefault="0021536A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881919"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</w:t>
            </w: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34F2C391" w14:textId="77777777" w:rsidR="007A15B2" w:rsidRPr="00667B2F" w:rsidRDefault="007A15B2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045606C" w14:textId="4836814A" w:rsidR="007A15B2" w:rsidRPr="00035245" w:rsidRDefault="0044130A" w:rsidP="00F5269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Updates.</w:t>
            </w:r>
          </w:p>
        </w:tc>
      </w:tr>
      <w:tr w:rsidR="00035245" w:rsidRPr="00035245" w14:paraId="5399E85C" w14:textId="77777777" w:rsidTr="0051202C">
        <w:trPr>
          <w:trHeight w:val="37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352EC00E" w14:textId="77777777" w:rsidR="007A15B2" w:rsidRPr="00035245" w:rsidRDefault="007A15B2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223213FA" w14:textId="77777777" w:rsidR="0008587B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16.1</w:t>
            </w:r>
          </w:p>
          <w:p w14:paraId="718E4C9C" w14:textId="77777777" w:rsidR="0030340D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F5DCA35" w14:textId="77777777" w:rsidR="0030340D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16,2</w:t>
            </w:r>
          </w:p>
          <w:p w14:paraId="7634B764" w14:textId="77777777" w:rsidR="0030340D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16.3</w:t>
            </w:r>
          </w:p>
          <w:p w14:paraId="5BBD15FC" w14:textId="7C0BF8B7" w:rsidR="0030340D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16.4</w:t>
            </w:r>
          </w:p>
          <w:p w14:paraId="3ABE11F2" w14:textId="77777777" w:rsidR="0030340D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506B794" w14:textId="77777777" w:rsidR="0030340D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E9DD40F" w14:textId="77777777" w:rsidR="0030340D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BBBCEF8" w14:textId="0A902CAF" w:rsidR="0030340D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16,5</w:t>
            </w:r>
          </w:p>
          <w:p w14:paraId="4CE78239" w14:textId="77777777" w:rsidR="0030340D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D04C9EC" w14:textId="3CBEF5C9" w:rsidR="0030340D" w:rsidRDefault="007B7BE4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16.6</w:t>
            </w:r>
          </w:p>
          <w:p w14:paraId="4C3BBCB2" w14:textId="77777777" w:rsidR="0030340D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D8AB146" w14:textId="00014835" w:rsidR="0030340D" w:rsidRPr="00667B2F" w:rsidRDefault="0030340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AF0BCCE" w14:textId="77777777" w:rsidR="00106B55" w:rsidRDefault="00F5269E" w:rsidP="00106B55">
            <w:pPr>
              <w:tabs>
                <w:tab w:val="left" w:pos="10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01A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Glossop pharmacies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aligned to JUCD.  </w:t>
            </w:r>
            <w:r w:rsidR="00EF10D4">
              <w:rPr>
                <w:rFonts w:asciiTheme="minorHAnsi" w:hAnsiTheme="minorHAnsi" w:cstheme="minorHAnsi"/>
                <w:sz w:val="22"/>
                <w:szCs w:val="22"/>
              </w:rPr>
              <w:t>Jackie has had discussions over what needs to be done before 1</w:t>
            </w:r>
            <w:r w:rsidR="00EF10D4" w:rsidRPr="00EF10D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EF10D4">
              <w:rPr>
                <w:rFonts w:asciiTheme="minorHAnsi" w:hAnsiTheme="minorHAnsi" w:cstheme="minorHAnsi"/>
                <w:sz w:val="22"/>
                <w:szCs w:val="22"/>
              </w:rPr>
              <w:t xml:space="preserve"> April 2022.</w:t>
            </w:r>
          </w:p>
          <w:p w14:paraId="3BB453D5" w14:textId="77777777" w:rsidR="00EF10D4" w:rsidRDefault="009437C8" w:rsidP="00106B55">
            <w:pPr>
              <w:tabs>
                <w:tab w:val="left" w:pos="10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01A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Connected to Pharmacy Programme.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Launch event tonight.</w:t>
            </w:r>
          </w:p>
          <w:p w14:paraId="09BC8053" w14:textId="7A8CB11A" w:rsidR="009437C8" w:rsidRDefault="00462BEC" w:rsidP="00106B55">
            <w:pPr>
              <w:tabs>
                <w:tab w:val="left" w:pos="10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01A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37C8">
              <w:rPr>
                <w:rFonts w:asciiTheme="minorHAnsi" w:hAnsiTheme="minorHAnsi" w:cstheme="minorHAnsi"/>
                <w:sz w:val="22"/>
                <w:szCs w:val="22"/>
              </w:rPr>
              <w:t>No meetings recently</w:t>
            </w:r>
            <w:r w:rsidR="00120459">
              <w:rPr>
                <w:rFonts w:asciiTheme="minorHAnsi" w:hAnsiTheme="minorHAnsi" w:cstheme="minorHAnsi"/>
                <w:sz w:val="22"/>
                <w:szCs w:val="22"/>
              </w:rPr>
              <w:t>, they have been given more funding to expand.</w:t>
            </w:r>
          </w:p>
          <w:p w14:paraId="7ACFFFA5" w14:textId="4EA50772" w:rsidR="00120459" w:rsidRDefault="00120459" w:rsidP="00106B55">
            <w:pPr>
              <w:tabs>
                <w:tab w:val="left" w:pos="10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01A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Sexual Health</w:t>
            </w:r>
            <w:r w:rsidR="00462BEC" w:rsidRPr="00F01A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462B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Very little response to </w:t>
            </w:r>
            <w:r w:rsidR="00BD329C">
              <w:rPr>
                <w:rFonts w:asciiTheme="minorHAnsi" w:hAnsiTheme="minorHAnsi" w:cstheme="minorHAnsi"/>
                <w:sz w:val="22"/>
                <w:szCs w:val="22"/>
              </w:rPr>
              <w:t>Katherine’s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email to Contractors so she suggests the funding is used to </w:t>
            </w:r>
            <w:r w:rsidR="00BD329C">
              <w:rPr>
                <w:rFonts w:asciiTheme="minorHAnsi" w:hAnsiTheme="minorHAnsi" w:cstheme="minorHAnsi"/>
                <w:sz w:val="22"/>
                <w:szCs w:val="22"/>
              </w:rPr>
              <w:t xml:space="preserve">commission </w:t>
            </w:r>
            <w:r w:rsidR="003C13EC"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  <w:r w:rsidR="00BD329C">
              <w:rPr>
                <w:rFonts w:asciiTheme="minorHAnsi" w:hAnsiTheme="minorHAnsi" w:cstheme="minorHAnsi"/>
                <w:sz w:val="22"/>
                <w:szCs w:val="22"/>
              </w:rPr>
              <w:t xml:space="preserve"> videos from ARCH, one public facing to promote service on social media (both LPC and Contractors) and the other a short education one for Contractors to encourage uptake.</w:t>
            </w:r>
          </w:p>
          <w:p w14:paraId="40DBC784" w14:textId="34AF66FA" w:rsidR="00BD329C" w:rsidRDefault="004A30E6" w:rsidP="00106B55">
            <w:pPr>
              <w:tabs>
                <w:tab w:val="left" w:pos="10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01A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Wellbeing</w:t>
            </w:r>
            <w:r w:rsidR="003C13EC" w:rsidRPr="00F01A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3C1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Andrea had attended a meeting yesterday, encouraging that they are looking </w:t>
            </w:r>
            <w:r w:rsidR="00C70BFA">
              <w:rPr>
                <w:rFonts w:asciiTheme="minorHAnsi" w:hAnsiTheme="minorHAnsi" w:cstheme="minorHAnsi"/>
                <w:sz w:val="22"/>
                <w:szCs w:val="22"/>
              </w:rPr>
              <w:t>at the whole of Primary Care.</w:t>
            </w:r>
          </w:p>
          <w:p w14:paraId="4A7C3EFF" w14:textId="68AE9DF2" w:rsidR="00C70BFA" w:rsidRDefault="00C70BFA" w:rsidP="00106B55">
            <w:pPr>
              <w:tabs>
                <w:tab w:val="left" w:pos="10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01A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Paracetamol in care homes</w:t>
            </w:r>
            <w:r w:rsidR="003C13E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David on holiday for last meeting.</w:t>
            </w:r>
          </w:p>
          <w:p w14:paraId="3D8ABBAE" w14:textId="77777777" w:rsidR="00C70BFA" w:rsidRDefault="00EA1B53" w:rsidP="00106B55">
            <w:pPr>
              <w:tabs>
                <w:tab w:val="left" w:pos="10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(Pre-pregnancy folic acid for diabetic patients)</w:t>
            </w:r>
          </w:p>
          <w:p w14:paraId="2CBFC29E" w14:textId="4E72F69C" w:rsidR="00EA1B53" w:rsidRPr="00106B55" w:rsidRDefault="00EA1B53" w:rsidP="00106B55">
            <w:pPr>
              <w:tabs>
                <w:tab w:val="left" w:pos="10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B78E1">
              <w:rPr>
                <w:rFonts w:asciiTheme="minorHAnsi" w:hAnsiTheme="minorHAnsi" w:cstheme="minorHAnsi"/>
                <w:sz w:val="22"/>
                <w:szCs w:val="22"/>
              </w:rPr>
              <w:t xml:space="preserve">Midlands </w:t>
            </w:r>
            <w:r w:rsidR="0044130A">
              <w:rPr>
                <w:rFonts w:asciiTheme="minorHAnsi" w:hAnsiTheme="minorHAnsi" w:cstheme="minorHAnsi"/>
                <w:sz w:val="22"/>
                <w:szCs w:val="22"/>
              </w:rPr>
              <w:t>region community pharmacy strategy)</w:t>
            </w:r>
          </w:p>
        </w:tc>
      </w:tr>
      <w:tr w:rsidR="00106B55" w:rsidRPr="00035245" w14:paraId="66E451B0" w14:textId="77777777" w:rsidTr="0051202C">
        <w:trPr>
          <w:trHeight w:val="41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2ABFC25" w14:textId="47686F99" w:rsidR="00106B55" w:rsidRPr="00035245" w:rsidRDefault="00C970C1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17.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6AF4C1D9" w14:textId="77777777" w:rsidR="00106B55" w:rsidRPr="00667B2F" w:rsidRDefault="00106B55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4ABD9AB1" w14:textId="0B0E09C0" w:rsidR="00106B55" w:rsidRPr="004B4DA6" w:rsidRDefault="00EA39F0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A39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Support to help contractors deliver services and prepare for the future from CPPE</w:t>
            </w:r>
          </w:p>
        </w:tc>
      </w:tr>
      <w:tr w:rsidR="00106B55" w:rsidRPr="00035245" w14:paraId="53A5F8D2" w14:textId="77777777" w:rsidTr="00D62F78">
        <w:trPr>
          <w:trHeight w:val="58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0C82CDE1" w14:textId="77777777" w:rsidR="00106B55" w:rsidRPr="00035245" w:rsidRDefault="00106B55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120DEE6" w14:textId="1EA71B2B" w:rsidR="000E1AA0" w:rsidRPr="00667B2F" w:rsidRDefault="000E1AA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3513CCD6" w14:textId="08639CE3" w:rsidR="00837772" w:rsidRDefault="00EA39F0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Emma Anderson (CPPE) </w:t>
            </w:r>
            <w:r w:rsidR="00CE6F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gave a presentation on how we can support contractors </w:t>
            </w:r>
            <w:r w:rsidR="00FE70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engage in new services by enabling them to </w:t>
            </w:r>
            <w:r w:rsidR="00B257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</w:t>
            </w:r>
            <w:r w:rsidR="006A76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clinical education</w:t>
            </w:r>
            <w:r w:rsidR="00B257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smartly, give them the skills to </w:t>
            </w:r>
            <w:r w:rsidR="0083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look up information quickly</w:t>
            </w:r>
            <w:r w:rsidR="003C13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83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Two key areas to support this are the New Medicine </w:t>
            </w:r>
            <w:r w:rsidR="007C71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Service Page and the CPPE Fact sheets.  Doing an e-assessment for </w:t>
            </w:r>
            <w:r w:rsidR="005627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doing the training is also a useful tool as it highlights the </w:t>
            </w:r>
            <w:r w:rsidR="00B166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areas,</w:t>
            </w:r>
            <w:r w:rsidR="005627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they need to focus on rather than doing the whole module</w:t>
            </w:r>
            <w:r w:rsidR="00B166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D843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CPPE also offer a </w:t>
            </w:r>
            <w:r w:rsidR="009222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free coaching service</w:t>
            </w:r>
            <w:r w:rsidR="00E30D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a mentoring guide</w:t>
            </w:r>
            <w:r w:rsidR="003C13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E30D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Darryl said </w:t>
            </w:r>
            <w:r w:rsidR="005D03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 is important that any services like these are seen as supportive rather than being used for performance management</w:t>
            </w:r>
            <w:r w:rsidR="003C13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AD62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David E thanked Emma for her presentation. </w:t>
            </w:r>
          </w:p>
        </w:tc>
      </w:tr>
      <w:tr w:rsidR="00F557D3" w:rsidRPr="00035245" w14:paraId="4CFE1EDD" w14:textId="77777777" w:rsidTr="0051202C">
        <w:trPr>
          <w:trHeight w:val="30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0BA50EC1" w14:textId="1B24DE62" w:rsidR="00F557D3" w:rsidRPr="00035245" w:rsidRDefault="00D8662A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18.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633C7CC" w14:textId="77777777" w:rsidR="00F557D3" w:rsidRPr="00667B2F" w:rsidRDefault="00F557D3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B84B41B" w14:textId="6C074BE9" w:rsidR="00F557D3" w:rsidRPr="004B4DA6" w:rsidRDefault="00AD6211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Treasurer report</w:t>
            </w:r>
          </w:p>
        </w:tc>
      </w:tr>
      <w:tr w:rsidR="00F557D3" w:rsidRPr="00035245" w14:paraId="208FBEEF" w14:textId="77777777" w:rsidTr="00B60FED">
        <w:trPr>
          <w:trHeight w:val="672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A8FD987" w14:textId="77777777" w:rsidR="00F557D3" w:rsidRPr="00035245" w:rsidRDefault="00F557D3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AB27B6F" w14:textId="77777777" w:rsidR="00C06046" w:rsidRDefault="007B7BE4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18.1</w:t>
            </w:r>
          </w:p>
          <w:p w14:paraId="1B98D01C" w14:textId="0B47BD66" w:rsidR="007B7BE4" w:rsidRPr="00667B2F" w:rsidRDefault="007B7BE4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18.2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3D1B93E5" w14:textId="77777777" w:rsidR="00A357B6" w:rsidRDefault="00784A1F" w:rsidP="00E81DDC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PSNC part two levy has been paid.</w:t>
            </w:r>
          </w:p>
          <w:p w14:paraId="50748143" w14:textId="3671C642" w:rsidR="00784A1F" w:rsidRPr="00E81DDC" w:rsidRDefault="003C13EC" w:rsidP="00E81DDC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Four-month</w:t>
            </w:r>
            <w:r w:rsidR="00784A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levy holiday has been processed.</w:t>
            </w:r>
          </w:p>
        </w:tc>
      </w:tr>
      <w:tr w:rsidR="00CD061D" w:rsidRPr="00035245" w14:paraId="55DED372" w14:textId="77777777" w:rsidTr="00BD75B2">
        <w:trPr>
          <w:trHeight w:val="38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A12A65B" w14:textId="0CD5D156" w:rsidR="00CD061D" w:rsidRPr="00035245" w:rsidRDefault="004B4DA6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19.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884AE20" w14:textId="5A39975E" w:rsidR="007B7BE4" w:rsidRPr="00667B2F" w:rsidRDefault="007B7BE4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518DCE2" w14:textId="113BBE69" w:rsidR="00CD061D" w:rsidRPr="00E97829" w:rsidRDefault="00E97829" w:rsidP="00373A6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9782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Reports.</w:t>
            </w:r>
          </w:p>
        </w:tc>
      </w:tr>
      <w:tr w:rsidR="00CD061D" w:rsidRPr="00035245" w14:paraId="67BED45B" w14:textId="77777777" w:rsidTr="001C4618">
        <w:trPr>
          <w:trHeight w:val="416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4B4FCD99" w14:textId="77777777" w:rsidR="00CD061D" w:rsidRPr="00035245" w:rsidRDefault="00CD061D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18E6EBA" w14:textId="77777777" w:rsidR="00C06046" w:rsidRDefault="006E5FC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19.1</w:t>
            </w:r>
          </w:p>
          <w:p w14:paraId="34DE5125" w14:textId="77777777" w:rsidR="006E5FC6" w:rsidRDefault="006E5FC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19.2</w:t>
            </w:r>
          </w:p>
          <w:p w14:paraId="0C1381E6" w14:textId="77777777" w:rsidR="006E5FC6" w:rsidRDefault="006E5FC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19.3</w:t>
            </w:r>
          </w:p>
          <w:p w14:paraId="179D1BD7" w14:textId="77777777" w:rsidR="006E5FC6" w:rsidRDefault="006E5FC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19.4</w:t>
            </w:r>
          </w:p>
          <w:p w14:paraId="4F8F4152" w14:textId="4CB1B879" w:rsidR="006E5FC6" w:rsidRPr="00667B2F" w:rsidRDefault="006E5FC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19.5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45819C4" w14:textId="570A140E" w:rsidR="00CD061D" w:rsidRDefault="00E97829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60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Chairs</w:t>
            </w:r>
            <w:r w:rsidR="00321F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B60F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Andrea not </w:t>
            </w:r>
            <w:r w:rsidR="00B751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here.</w:t>
            </w:r>
          </w:p>
          <w:p w14:paraId="36AEAFA0" w14:textId="5B54B27A" w:rsidR="00D34799" w:rsidRDefault="00E97829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60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Governance Sub Committee</w:t>
            </w:r>
            <w:r w:rsidR="00321FC1" w:rsidRPr="00C060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. </w:t>
            </w:r>
            <w:r w:rsidR="00B751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Kevin not here.</w:t>
            </w:r>
          </w:p>
          <w:p w14:paraId="45F30C82" w14:textId="1CB2EAE1" w:rsidR="00C10612" w:rsidRDefault="00064096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60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Communications </w:t>
            </w:r>
            <w:r w:rsidR="00C06046" w:rsidRPr="00C060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Subgroup</w:t>
            </w:r>
            <w:r w:rsidR="00321FC1" w:rsidRPr="00C060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.</w:t>
            </w:r>
            <w:r w:rsidR="00321F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F76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Jackie </w:t>
            </w:r>
            <w:r w:rsidR="00B751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here</w:t>
            </w:r>
          </w:p>
          <w:p w14:paraId="7D4A2011" w14:textId="159976F0" w:rsidR="0089616A" w:rsidRDefault="0089616A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60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Chief Officer</w:t>
            </w:r>
            <w:r w:rsidR="00321F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Nothing further to add.</w:t>
            </w:r>
          </w:p>
          <w:p w14:paraId="45C9BF5B" w14:textId="023B4175" w:rsidR="0089616A" w:rsidRDefault="0089616A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60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Support Officer</w:t>
            </w:r>
            <w:r w:rsidR="00321F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Paper </w:t>
            </w:r>
            <w:r w:rsidR="004F71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shared for information.</w:t>
            </w:r>
          </w:p>
        </w:tc>
      </w:tr>
      <w:tr w:rsidR="006D1F8C" w:rsidRPr="00035245" w14:paraId="37AF928F" w14:textId="77777777" w:rsidTr="001C4618">
        <w:trPr>
          <w:trHeight w:val="266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67A5C9F8" w14:textId="0D36DD56" w:rsidR="006D1F8C" w:rsidRPr="00035245" w:rsidRDefault="004B4DA6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E422661" w14:textId="77777777" w:rsidR="006D1F8C" w:rsidRPr="00667B2F" w:rsidRDefault="006D1F8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AC737AC" w14:textId="3A9B724A" w:rsidR="006D1F8C" w:rsidRPr="00C06046" w:rsidRDefault="004F71E7" w:rsidP="006D1F8C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60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Update.</w:t>
            </w:r>
          </w:p>
        </w:tc>
      </w:tr>
      <w:tr w:rsidR="006D1F8C" w:rsidRPr="00035245" w14:paraId="429C8036" w14:textId="77777777" w:rsidTr="001C4618">
        <w:trPr>
          <w:trHeight w:val="444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28E144A" w14:textId="77777777" w:rsidR="006D1F8C" w:rsidRPr="00035245" w:rsidRDefault="006D1F8C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2F393C18" w14:textId="77777777" w:rsidR="006D1F8C" w:rsidRDefault="006E5FC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20.1</w:t>
            </w:r>
          </w:p>
          <w:p w14:paraId="6FAD20CA" w14:textId="39CC7A2F" w:rsidR="006E5FC6" w:rsidRPr="00667B2F" w:rsidRDefault="006E5FC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20.2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007A2526" w14:textId="77777777" w:rsidR="006D1F8C" w:rsidRDefault="0019370C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Jackie has been invited to join the PNA group.</w:t>
            </w:r>
          </w:p>
          <w:p w14:paraId="5FCFD147" w14:textId="70C6431B" w:rsidR="0019370C" w:rsidRDefault="00B81D9E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Jackie had shared the documents relating to a recent application</w:t>
            </w:r>
            <w:r w:rsidR="00321F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8F4F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David E queried whether it provided enough </w:t>
            </w:r>
            <w:r w:rsidR="007764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cover, Jackie to check before responding.</w:t>
            </w:r>
          </w:p>
        </w:tc>
      </w:tr>
      <w:tr w:rsidR="00035245" w:rsidRPr="00035245" w14:paraId="15A90013" w14:textId="77777777" w:rsidTr="0008587B">
        <w:trPr>
          <w:trHeight w:val="29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6B36876E" w14:textId="7BF43FFD" w:rsidR="00167176" w:rsidRPr="00035245" w:rsidRDefault="004B4DA6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21.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25F67F4C" w14:textId="77777777" w:rsidR="00167176" w:rsidRPr="00667B2F" w:rsidRDefault="0016717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C7E55A8" w14:textId="06B91F62" w:rsidR="00167176" w:rsidRPr="00035245" w:rsidRDefault="000354D0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AOB</w:t>
            </w:r>
          </w:p>
        </w:tc>
      </w:tr>
      <w:tr w:rsidR="00035245" w:rsidRPr="00035245" w14:paraId="11CC920B" w14:textId="77777777" w:rsidTr="0008587B">
        <w:trPr>
          <w:trHeight w:val="4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B6CB158" w14:textId="77777777" w:rsidR="00167176" w:rsidRPr="00035245" w:rsidRDefault="00167176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3DC7BFA" w14:textId="7C3DF27D" w:rsidR="00C06046" w:rsidRPr="00667B2F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0C8CD4CE" w14:textId="5D201EC1" w:rsidR="000354D0" w:rsidRPr="00035245" w:rsidRDefault="007764E7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Jackie asked for permission to move </w:t>
            </w:r>
            <w:r w:rsidR="009439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January and March meetings back one week</w:t>
            </w:r>
            <w:r w:rsidR="00321F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9439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was agreed.</w:t>
            </w:r>
          </w:p>
        </w:tc>
      </w:tr>
      <w:tr w:rsidR="00C06046" w:rsidRPr="00035245" w14:paraId="28E57F52" w14:textId="77777777" w:rsidTr="0008587B">
        <w:trPr>
          <w:trHeight w:val="4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3E452C5C" w14:textId="502DBD46" w:rsidR="00C06046" w:rsidRPr="00035245" w:rsidRDefault="00C06046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22.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7EC3A4F4" w14:textId="77777777" w:rsidR="00C06046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329C152F" w14:textId="648E3414" w:rsidR="00C06046" w:rsidRPr="00574B08" w:rsidRDefault="00574B08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74B0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Summary of Actions</w:t>
            </w:r>
          </w:p>
        </w:tc>
      </w:tr>
      <w:tr w:rsidR="00C06046" w:rsidRPr="00035245" w14:paraId="2AB3EE5F" w14:textId="77777777" w:rsidTr="0008587B">
        <w:trPr>
          <w:trHeight w:val="4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378DC044" w14:textId="77777777" w:rsidR="00C06046" w:rsidRPr="00035245" w:rsidRDefault="00C06046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415C6DF" w14:textId="77777777" w:rsidR="00C06046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27B2E81" w14:textId="360650FF" w:rsidR="00C06046" w:rsidRDefault="00574B08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Katherine provided a summary of all actions agreed.</w:t>
            </w:r>
          </w:p>
        </w:tc>
      </w:tr>
      <w:tr w:rsidR="00035245" w:rsidRPr="00035245" w14:paraId="5B966576" w14:textId="77777777" w:rsidTr="00D62F78">
        <w:trPr>
          <w:trHeight w:val="58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5837A954" w14:textId="77777777" w:rsidR="00DE6DD8" w:rsidRPr="00035245" w:rsidRDefault="00DE6DD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6A67F2B9" w14:textId="77777777" w:rsidR="00DE6DD8" w:rsidRPr="00667B2F" w:rsidRDefault="00DE6DD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C05B54E" w14:textId="0D161A80" w:rsidR="00DE6DD8" w:rsidRPr="00035245" w:rsidRDefault="00DE6DD8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Date of Next Meeting</w:t>
            </w:r>
          </w:p>
          <w:p w14:paraId="25D1FE77" w14:textId="53DCEFF0" w:rsidR="001D6D1C" w:rsidRPr="00035245" w:rsidRDefault="001D6D1C" w:rsidP="001D6D1C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LPC Committee </w:t>
            </w:r>
            <w:r w:rsidR="00A615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Tuesday </w:t>
            </w:r>
            <w:r w:rsidR="0044650C" w:rsidRPr="006E5FC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25</w:t>
            </w:r>
            <w:r w:rsidR="0044650C" w:rsidRPr="006E5FC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</w:rPr>
              <w:t>th</w:t>
            </w:r>
            <w:r w:rsidR="0044650C" w:rsidRPr="006E5FC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January</w:t>
            </w:r>
            <w:r w:rsidR="004465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2022</w:t>
            </w:r>
            <w:r w:rsidR="00C45B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face-to-face</w:t>
            </w:r>
            <w:r w:rsidR="00046C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9am – 1pm (followed by lunch and any </w:t>
            </w:r>
            <w:r w:rsidR="00786A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subcommittee</w:t>
            </w:r>
            <w:r w:rsidR="00046C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meetings)</w:t>
            </w:r>
          </w:p>
          <w:p w14:paraId="30D7A309" w14:textId="041BF11A" w:rsidR="009C3E03" w:rsidRPr="00035245" w:rsidRDefault="001D6D1C" w:rsidP="001D6D1C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LPC Exec continue to meet fortnightly</w:t>
            </w:r>
          </w:p>
        </w:tc>
      </w:tr>
    </w:tbl>
    <w:p w14:paraId="246A3FEB" w14:textId="454F94A1" w:rsidR="0027234B" w:rsidRPr="00035245" w:rsidRDefault="00D62F78" w:rsidP="005A690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5245">
        <w:rPr>
          <w:rFonts w:asciiTheme="minorHAnsi" w:hAnsiTheme="minorHAnsi" w:cstheme="minorHAnsi"/>
          <w:color w:val="auto"/>
          <w:sz w:val="22"/>
          <w:szCs w:val="22"/>
        </w:rPr>
        <w:br w:type="textWrapping" w:clear="all"/>
      </w:r>
    </w:p>
    <w:p w14:paraId="1B22EF6B" w14:textId="77777777" w:rsidR="0027234B" w:rsidRPr="00035245" w:rsidRDefault="0027234B" w:rsidP="005A690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5245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A7EBD71" w14:textId="7EFA05E2" w:rsidR="0005575E" w:rsidRPr="00035245" w:rsidRDefault="0027234B" w:rsidP="005A6905">
      <w:pPr>
        <w:rPr>
          <w:rFonts w:ascii="Tahoma" w:hAnsi="Tahoma"/>
          <w:color w:val="auto"/>
          <w:sz w:val="22"/>
        </w:rPr>
      </w:pPr>
      <w:bookmarkStart w:id="5" w:name="_PictureBullets"/>
      <w:bookmarkEnd w:id="5"/>
      <w:r w:rsidRPr="00035245">
        <w:rPr>
          <w:rFonts w:asciiTheme="minorHAnsi" w:hAnsiTheme="minorHAnsi" w:cstheme="minorHAnsi"/>
          <w:color w:val="auto"/>
          <w:sz w:val="22"/>
        </w:rPr>
        <w:t>Signed…</w:t>
      </w:r>
      <w:r w:rsidRPr="00035245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                </w:t>
      </w:r>
      <w:r w:rsidRPr="00035245">
        <w:rPr>
          <w:rFonts w:asciiTheme="minorHAnsi" w:hAnsiTheme="minorHAnsi" w:cstheme="minorHAnsi"/>
          <w:color w:val="auto"/>
          <w:sz w:val="22"/>
          <w:szCs w:val="22"/>
        </w:rPr>
        <w:tab/>
        <w:t>Dated…………</w:t>
      </w:r>
      <w:r w:rsidRPr="00035245">
        <w:rPr>
          <w:rFonts w:asciiTheme="minorHAnsi" w:hAnsiTheme="minorHAnsi" w:cstheme="minorHAnsi"/>
          <w:color w:val="auto"/>
          <w:sz w:val="22"/>
        </w:rPr>
        <w:t>…</w:t>
      </w:r>
    </w:p>
    <w:sectPr w:rsidR="0005575E" w:rsidRPr="00035245" w:rsidSect="003160AB">
      <w:headerReference w:type="default" r:id="rId8"/>
      <w:footerReference w:type="default" r:id="rId9"/>
      <w:type w:val="continuous"/>
      <w:pgSz w:w="11901" w:h="16817"/>
      <w:pgMar w:top="851" w:right="851" w:bottom="851" w:left="1361" w:header="851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176D" w14:textId="77777777" w:rsidR="00064BE6" w:rsidRDefault="00064BE6">
      <w:r>
        <w:separator/>
      </w:r>
    </w:p>
  </w:endnote>
  <w:endnote w:type="continuationSeparator" w:id="0">
    <w:p w14:paraId="6C01B552" w14:textId="77777777" w:rsidR="00064BE6" w:rsidRDefault="0006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E98E" w14:textId="323474D3" w:rsidR="00F75ACE" w:rsidRPr="00B02820" w:rsidRDefault="00F75ACE">
    <w:pPr>
      <w:pStyle w:val="Footer"/>
      <w:jc w:val="center"/>
      <w:rPr>
        <w:sz w:val="22"/>
        <w:szCs w:val="22"/>
      </w:rPr>
    </w:pPr>
    <w:r w:rsidRPr="00B02820">
      <w:rPr>
        <w:rStyle w:val="PageNumber"/>
        <w:rFonts w:ascii="Tahoma" w:hAnsi="Tahoma" w:cs="Tahoma"/>
        <w:sz w:val="22"/>
        <w:szCs w:val="22"/>
      </w:rPr>
      <w:t xml:space="preserve">LPC CLOSED SESSION MINUTES – PAGE </w:t>
    </w:r>
    <w:r w:rsidRPr="00B02820">
      <w:rPr>
        <w:sz w:val="22"/>
        <w:szCs w:val="22"/>
      </w:rPr>
      <w:fldChar w:fldCharType="begin"/>
    </w:r>
    <w:r w:rsidRPr="00B02820">
      <w:rPr>
        <w:sz w:val="22"/>
        <w:szCs w:val="22"/>
      </w:rPr>
      <w:instrText>PAGE</w:instrText>
    </w:r>
    <w:r w:rsidRPr="00B02820">
      <w:rPr>
        <w:sz w:val="22"/>
        <w:szCs w:val="22"/>
      </w:rPr>
      <w:fldChar w:fldCharType="separate"/>
    </w:r>
    <w:r w:rsidR="002C286F">
      <w:rPr>
        <w:noProof/>
        <w:sz w:val="22"/>
        <w:szCs w:val="22"/>
      </w:rPr>
      <w:t>1</w:t>
    </w:r>
    <w:r w:rsidRPr="00B02820">
      <w:rPr>
        <w:noProof/>
        <w:sz w:val="22"/>
        <w:szCs w:val="22"/>
      </w:rPr>
      <w:fldChar w:fldCharType="end"/>
    </w:r>
    <w:r w:rsidRPr="00B02820">
      <w:rPr>
        <w:rStyle w:val="PageNumber"/>
        <w:rFonts w:ascii="Tahoma" w:hAnsi="Tahoma" w:cs="Tahoma"/>
        <w:sz w:val="22"/>
        <w:szCs w:val="22"/>
      </w:rPr>
      <w:t xml:space="preserve"> of </w:t>
    </w:r>
    <w:r w:rsidRPr="00B02820">
      <w:rPr>
        <w:sz w:val="22"/>
        <w:szCs w:val="22"/>
      </w:rPr>
      <w:fldChar w:fldCharType="begin"/>
    </w:r>
    <w:r w:rsidRPr="00B02820">
      <w:rPr>
        <w:sz w:val="22"/>
        <w:szCs w:val="22"/>
      </w:rPr>
      <w:instrText>NUMPAGES</w:instrText>
    </w:r>
    <w:r w:rsidRPr="00B02820">
      <w:rPr>
        <w:sz w:val="22"/>
        <w:szCs w:val="22"/>
      </w:rPr>
      <w:fldChar w:fldCharType="separate"/>
    </w:r>
    <w:r w:rsidR="002C286F">
      <w:rPr>
        <w:noProof/>
        <w:sz w:val="22"/>
        <w:szCs w:val="22"/>
      </w:rPr>
      <w:t>7</w:t>
    </w:r>
    <w:r w:rsidRPr="00B02820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6EFD" w14:textId="77777777" w:rsidR="00064BE6" w:rsidRDefault="00064BE6">
      <w:r>
        <w:separator/>
      </w:r>
    </w:p>
  </w:footnote>
  <w:footnote w:type="continuationSeparator" w:id="0">
    <w:p w14:paraId="4BD78E2D" w14:textId="77777777" w:rsidR="00064BE6" w:rsidRDefault="0006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0D7C" w14:textId="1CCCB302" w:rsidR="00F75ACE" w:rsidRDefault="00064BE6" w:rsidP="00EB335A">
    <w:pPr>
      <w:pStyle w:val="Header"/>
      <w:jc w:val="center"/>
      <w:rPr>
        <w:rFonts w:ascii="Tahoma" w:hAnsi="Tahoma" w:cs="Tahoma"/>
        <w:i/>
        <w:iCs/>
        <w:sz w:val="20"/>
      </w:rPr>
    </w:pPr>
    <w:sdt>
      <w:sdtPr>
        <w:rPr>
          <w:rFonts w:ascii="Tahoma" w:hAnsi="Tahoma" w:cs="Tahoma"/>
          <w:i/>
          <w:iCs/>
          <w:sz w:val="20"/>
        </w:rPr>
        <w:id w:val="-744488381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i/>
            <w:iCs/>
            <w:noProof/>
            <w:sz w:val="20"/>
            <w:lang w:val="en-US" w:eastAsia="en-US"/>
          </w:rPr>
          <w:pict w14:anchorId="17D517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75ACE" w:rsidRPr="0056583C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F9F88D" wp14:editId="64C1159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  <a:gd name="T8" fmla="*/ 3163 w 21600"/>
                          <a:gd name="T9" fmla="*/ 3163 h 21600"/>
                          <a:gd name="T10" fmla="*/ 18437 w 21600"/>
                          <a:gd name="T11" fmla="*/ 18437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49271E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" path="m,l21600,em,21600r21600,e">
              <v:stroke joinstyle="miter"/>
              <v:path o:connecttype="custom" o:connectlocs="0,0;635000,0;0,635000;635000,635000" o:connectangles="0,0,0,0" textboxrect="3163,3163,18437,18437"/>
              <o:lock v:ext="edit" selection="t"/>
            </v:shape>
          </w:pict>
        </mc:Fallback>
      </mc:AlternateContent>
    </w:r>
    <w:r w:rsidR="00F75ACE" w:rsidRPr="0056583C">
      <w:rPr>
        <w:rFonts w:ascii="Tahoma" w:hAnsi="Tahoma" w:cs="Tahoma"/>
        <w:i/>
        <w:iCs/>
        <w:sz w:val="20"/>
      </w:rPr>
      <w:t xml:space="preserve">LPC Committee Meeting </w:t>
    </w:r>
    <w:r w:rsidR="00977B9A">
      <w:rPr>
        <w:rFonts w:ascii="Tahoma" w:hAnsi="Tahoma" w:cs="Tahoma"/>
        <w:i/>
        <w:iCs/>
        <w:sz w:val="20"/>
      </w:rPr>
      <w:t>16</w:t>
    </w:r>
    <w:r w:rsidR="00977B9A" w:rsidRPr="00977B9A">
      <w:rPr>
        <w:rFonts w:ascii="Tahoma" w:hAnsi="Tahoma" w:cs="Tahoma"/>
        <w:i/>
        <w:iCs/>
        <w:sz w:val="20"/>
        <w:vertAlign w:val="superscript"/>
      </w:rPr>
      <w:t>th</w:t>
    </w:r>
    <w:r w:rsidR="00977B9A">
      <w:rPr>
        <w:rFonts w:ascii="Tahoma" w:hAnsi="Tahoma" w:cs="Tahoma"/>
        <w:i/>
        <w:iCs/>
        <w:sz w:val="20"/>
      </w:rPr>
      <w:t xml:space="preserve"> November</w:t>
    </w:r>
    <w:r w:rsidR="004839ED">
      <w:rPr>
        <w:rFonts w:ascii="Tahoma" w:hAnsi="Tahoma" w:cs="Tahoma"/>
        <w:i/>
        <w:iCs/>
        <w:sz w:val="20"/>
      </w:rPr>
      <w:t xml:space="preserve"> </w:t>
    </w:r>
    <w:r w:rsidR="00C9421B">
      <w:rPr>
        <w:rFonts w:ascii="Tahoma" w:hAnsi="Tahoma" w:cs="Tahoma"/>
        <w:i/>
        <w:iCs/>
        <w:sz w:val="20"/>
      </w:rPr>
      <w:t>202</w:t>
    </w:r>
    <w:r w:rsidR="006D3BA9">
      <w:rPr>
        <w:rFonts w:ascii="Tahoma" w:hAnsi="Tahoma" w:cs="Tahoma"/>
        <w:i/>
        <w:iCs/>
        <w:sz w:val="20"/>
      </w:rPr>
      <w:t>1</w:t>
    </w:r>
  </w:p>
  <w:p w14:paraId="4323159B" w14:textId="77777777" w:rsidR="00F75ACE" w:rsidRDefault="00F75ACE" w:rsidP="00F03E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CB4"/>
    <w:multiLevelType w:val="hybridMultilevel"/>
    <w:tmpl w:val="0CA8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6DFE"/>
    <w:multiLevelType w:val="hybridMultilevel"/>
    <w:tmpl w:val="02EC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40AD"/>
    <w:multiLevelType w:val="hybridMultilevel"/>
    <w:tmpl w:val="D894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C932C1"/>
    <w:multiLevelType w:val="hybridMultilevel"/>
    <w:tmpl w:val="823CA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B2DE6"/>
    <w:multiLevelType w:val="hybridMultilevel"/>
    <w:tmpl w:val="25E8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2C79"/>
    <w:multiLevelType w:val="hybridMultilevel"/>
    <w:tmpl w:val="A4C6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7A5D"/>
    <w:multiLevelType w:val="hybridMultilevel"/>
    <w:tmpl w:val="33E8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91640F"/>
    <w:multiLevelType w:val="hybridMultilevel"/>
    <w:tmpl w:val="C11AB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36A5A"/>
    <w:multiLevelType w:val="hybridMultilevel"/>
    <w:tmpl w:val="AE0EE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7C5C"/>
    <w:multiLevelType w:val="hybridMultilevel"/>
    <w:tmpl w:val="5052D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53734"/>
    <w:multiLevelType w:val="hybridMultilevel"/>
    <w:tmpl w:val="014AEF8C"/>
    <w:lvl w:ilvl="0" w:tplc="B310F000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357AE8"/>
    <w:multiLevelType w:val="hybridMultilevel"/>
    <w:tmpl w:val="C734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A6EEE"/>
    <w:multiLevelType w:val="hybridMultilevel"/>
    <w:tmpl w:val="EEE6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E5DFC"/>
    <w:multiLevelType w:val="hybridMultilevel"/>
    <w:tmpl w:val="A8C8A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D2162"/>
    <w:multiLevelType w:val="hybridMultilevel"/>
    <w:tmpl w:val="18C6D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F5329"/>
    <w:multiLevelType w:val="hybridMultilevel"/>
    <w:tmpl w:val="2C8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35AF"/>
    <w:multiLevelType w:val="hybridMultilevel"/>
    <w:tmpl w:val="9BBE6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96878"/>
    <w:multiLevelType w:val="hybridMultilevel"/>
    <w:tmpl w:val="38A0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F1758"/>
    <w:multiLevelType w:val="hybridMultilevel"/>
    <w:tmpl w:val="DADE1D2A"/>
    <w:lvl w:ilvl="0" w:tplc="B310F0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313A"/>
    <w:multiLevelType w:val="hybridMultilevel"/>
    <w:tmpl w:val="E8ACD506"/>
    <w:lvl w:ilvl="0" w:tplc="B310F00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8A24FD"/>
    <w:multiLevelType w:val="hybridMultilevel"/>
    <w:tmpl w:val="9488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E723F"/>
    <w:multiLevelType w:val="hybridMultilevel"/>
    <w:tmpl w:val="30FA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7E61AC"/>
    <w:multiLevelType w:val="hybridMultilevel"/>
    <w:tmpl w:val="8E58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D2F00"/>
    <w:multiLevelType w:val="hybridMultilevel"/>
    <w:tmpl w:val="AC20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8"/>
  </w:num>
  <w:num w:numId="9">
    <w:abstractNumId w:val="10"/>
  </w:num>
  <w:num w:numId="10">
    <w:abstractNumId w:val="19"/>
  </w:num>
  <w:num w:numId="11">
    <w:abstractNumId w:val="13"/>
  </w:num>
  <w:num w:numId="12">
    <w:abstractNumId w:val="17"/>
  </w:num>
  <w:num w:numId="13">
    <w:abstractNumId w:val="8"/>
  </w:num>
  <w:num w:numId="14">
    <w:abstractNumId w:val="20"/>
  </w:num>
  <w:num w:numId="15">
    <w:abstractNumId w:val="15"/>
  </w:num>
  <w:num w:numId="16">
    <w:abstractNumId w:val="5"/>
  </w:num>
  <w:num w:numId="17">
    <w:abstractNumId w:val="22"/>
  </w:num>
  <w:num w:numId="18">
    <w:abstractNumId w:val="1"/>
  </w:num>
  <w:num w:numId="19">
    <w:abstractNumId w:val="11"/>
  </w:num>
  <w:num w:numId="20">
    <w:abstractNumId w:val="12"/>
  </w:num>
  <w:num w:numId="21">
    <w:abstractNumId w:val="7"/>
  </w:num>
  <w:num w:numId="22">
    <w:abstractNumId w:val="14"/>
  </w:num>
  <w:num w:numId="23">
    <w:abstractNumId w:val="23"/>
  </w:num>
  <w:num w:numId="2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4B"/>
    <w:rsid w:val="00000235"/>
    <w:rsid w:val="000003D4"/>
    <w:rsid w:val="00000A41"/>
    <w:rsid w:val="00001821"/>
    <w:rsid w:val="00001AB1"/>
    <w:rsid w:val="00002286"/>
    <w:rsid w:val="0000309F"/>
    <w:rsid w:val="000032F7"/>
    <w:rsid w:val="00003D3E"/>
    <w:rsid w:val="00004D00"/>
    <w:rsid w:val="000052CE"/>
    <w:rsid w:val="000053AF"/>
    <w:rsid w:val="00006A13"/>
    <w:rsid w:val="0000755E"/>
    <w:rsid w:val="0000758A"/>
    <w:rsid w:val="00007A88"/>
    <w:rsid w:val="00010E05"/>
    <w:rsid w:val="000111CD"/>
    <w:rsid w:val="00011235"/>
    <w:rsid w:val="00012158"/>
    <w:rsid w:val="00012678"/>
    <w:rsid w:val="0001325C"/>
    <w:rsid w:val="000137B8"/>
    <w:rsid w:val="00013880"/>
    <w:rsid w:val="00014607"/>
    <w:rsid w:val="00015FB0"/>
    <w:rsid w:val="000162FD"/>
    <w:rsid w:val="000172F4"/>
    <w:rsid w:val="00017F84"/>
    <w:rsid w:val="00022F98"/>
    <w:rsid w:val="000247FA"/>
    <w:rsid w:val="0002488C"/>
    <w:rsid w:val="000249D0"/>
    <w:rsid w:val="00024B05"/>
    <w:rsid w:val="00027F2D"/>
    <w:rsid w:val="00027F94"/>
    <w:rsid w:val="000303FF"/>
    <w:rsid w:val="000318A2"/>
    <w:rsid w:val="00032DD9"/>
    <w:rsid w:val="00032EE3"/>
    <w:rsid w:val="00033DB8"/>
    <w:rsid w:val="00033E43"/>
    <w:rsid w:val="000343FF"/>
    <w:rsid w:val="00035245"/>
    <w:rsid w:val="000354D0"/>
    <w:rsid w:val="00035721"/>
    <w:rsid w:val="000359AD"/>
    <w:rsid w:val="00035A88"/>
    <w:rsid w:val="0003604D"/>
    <w:rsid w:val="0003636D"/>
    <w:rsid w:val="000367B1"/>
    <w:rsid w:val="00036963"/>
    <w:rsid w:val="0004062E"/>
    <w:rsid w:val="00040EE4"/>
    <w:rsid w:val="00041627"/>
    <w:rsid w:val="000417C5"/>
    <w:rsid w:val="0004255A"/>
    <w:rsid w:val="00046C44"/>
    <w:rsid w:val="00047692"/>
    <w:rsid w:val="000478A2"/>
    <w:rsid w:val="00047E40"/>
    <w:rsid w:val="00052EC1"/>
    <w:rsid w:val="000535DD"/>
    <w:rsid w:val="00053D55"/>
    <w:rsid w:val="00054757"/>
    <w:rsid w:val="00054DD3"/>
    <w:rsid w:val="00054F3F"/>
    <w:rsid w:val="0005575E"/>
    <w:rsid w:val="000558A8"/>
    <w:rsid w:val="00055E42"/>
    <w:rsid w:val="000571B7"/>
    <w:rsid w:val="0005730E"/>
    <w:rsid w:val="00057606"/>
    <w:rsid w:val="00057613"/>
    <w:rsid w:val="00060084"/>
    <w:rsid w:val="00060D95"/>
    <w:rsid w:val="0006142D"/>
    <w:rsid w:val="00061BB8"/>
    <w:rsid w:val="000621C5"/>
    <w:rsid w:val="00062709"/>
    <w:rsid w:val="00064096"/>
    <w:rsid w:val="00064BE6"/>
    <w:rsid w:val="00065846"/>
    <w:rsid w:val="0006586C"/>
    <w:rsid w:val="0006612B"/>
    <w:rsid w:val="00066673"/>
    <w:rsid w:val="000669DD"/>
    <w:rsid w:val="000729FD"/>
    <w:rsid w:val="00073C64"/>
    <w:rsid w:val="000742D3"/>
    <w:rsid w:val="00074F14"/>
    <w:rsid w:val="000750AE"/>
    <w:rsid w:val="00075C40"/>
    <w:rsid w:val="00076B38"/>
    <w:rsid w:val="000771E3"/>
    <w:rsid w:val="00077C43"/>
    <w:rsid w:val="00080814"/>
    <w:rsid w:val="00080E80"/>
    <w:rsid w:val="000822B8"/>
    <w:rsid w:val="000826E9"/>
    <w:rsid w:val="00082D3C"/>
    <w:rsid w:val="0008333D"/>
    <w:rsid w:val="00083828"/>
    <w:rsid w:val="0008587B"/>
    <w:rsid w:val="00085FC2"/>
    <w:rsid w:val="00087D6C"/>
    <w:rsid w:val="0009088B"/>
    <w:rsid w:val="000908C1"/>
    <w:rsid w:val="00090F60"/>
    <w:rsid w:val="000914F0"/>
    <w:rsid w:val="0009319D"/>
    <w:rsid w:val="00093E65"/>
    <w:rsid w:val="000950D5"/>
    <w:rsid w:val="00096594"/>
    <w:rsid w:val="00096E82"/>
    <w:rsid w:val="000971A3"/>
    <w:rsid w:val="000975CD"/>
    <w:rsid w:val="00097656"/>
    <w:rsid w:val="000A018C"/>
    <w:rsid w:val="000A04A3"/>
    <w:rsid w:val="000A1BEB"/>
    <w:rsid w:val="000A4E7C"/>
    <w:rsid w:val="000A5BA9"/>
    <w:rsid w:val="000A6247"/>
    <w:rsid w:val="000A672A"/>
    <w:rsid w:val="000A70BA"/>
    <w:rsid w:val="000A72D0"/>
    <w:rsid w:val="000B0C33"/>
    <w:rsid w:val="000B168D"/>
    <w:rsid w:val="000B3B51"/>
    <w:rsid w:val="000B4105"/>
    <w:rsid w:val="000B447A"/>
    <w:rsid w:val="000B5606"/>
    <w:rsid w:val="000C2D21"/>
    <w:rsid w:val="000C3D66"/>
    <w:rsid w:val="000C421C"/>
    <w:rsid w:val="000C4DF6"/>
    <w:rsid w:val="000C53B2"/>
    <w:rsid w:val="000C56C3"/>
    <w:rsid w:val="000C5C6F"/>
    <w:rsid w:val="000C6ED6"/>
    <w:rsid w:val="000C7C4E"/>
    <w:rsid w:val="000D0AF5"/>
    <w:rsid w:val="000D1575"/>
    <w:rsid w:val="000D2143"/>
    <w:rsid w:val="000D29D0"/>
    <w:rsid w:val="000D309F"/>
    <w:rsid w:val="000D3859"/>
    <w:rsid w:val="000D3BFE"/>
    <w:rsid w:val="000D535A"/>
    <w:rsid w:val="000D55E6"/>
    <w:rsid w:val="000D6017"/>
    <w:rsid w:val="000D621C"/>
    <w:rsid w:val="000D7DB5"/>
    <w:rsid w:val="000D7E50"/>
    <w:rsid w:val="000E00A5"/>
    <w:rsid w:val="000E0129"/>
    <w:rsid w:val="000E1AA0"/>
    <w:rsid w:val="000E22D5"/>
    <w:rsid w:val="000E22F6"/>
    <w:rsid w:val="000E26FB"/>
    <w:rsid w:val="000E2E67"/>
    <w:rsid w:val="000E332C"/>
    <w:rsid w:val="000E3668"/>
    <w:rsid w:val="000E4211"/>
    <w:rsid w:val="000E5660"/>
    <w:rsid w:val="000E7C78"/>
    <w:rsid w:val="000F00AF"/>
    <w:rsid w:val="000F1929"/>
    <w:rsid w:val="000F1954"/>
    <w:rsid w:val="000F1A14"/>
    <w:rsid w:val="000F1C30"/>
    <w:rsid w:val="000F1D42"/>
    <w:rsid w:val="000F2147"/>
    <w:rsid w:val="000F257C"/>
    <w:rsid w:val="000F28B0"/>
    <w:rsid w:val="000F2B01"/>
    <w:rsid w:val="000F3F39"/>
    <w:rsid w:val="000F6CE4"/>
    <w:rsid w:val="000F7145"/>
    <w:rsid w:val="000F7EA2"/>
    <w:rsid w:val="001001C1"/>
    <w:rsid w:val="00100A83"/>
    <w:rsid w:val="00100EA0"/>
    <w:rsid w:val="00102334"/>
    <w:rsid w:val="00102719"/>
    <w:rsid w:val="001033BF"/>
    <w:rsid w:val="00103579"/>
    <w:rsid w:val="001042B9"/>
    <w:rsid w:val="001042E1"/>
    <w:rsid w:val="0010433E"/>
    <w:rsid w:val="00104905"/>
    <w:rsid w:val="00106B55"/>
    <w:rsid w:val="00107656"/>
    <w:rsid w:val="00107D28"/>
    <w:rsid w:val="00110E59"/>
    <w:rsid w:val="00112A63"/>
    <w:rsid w:val="001148A0"/>
    <w:rsid w:val="00114CB2"/>
    <w:rsid w:val="00116DD0"/>
    <w:rsid w:val="00117E64"/>
    <w:rsid w:val="00120459"/>
    <w:rsid w:val="00120BF0"/>
    <w:rsid w:val="00120ED9"/>
    <w:rsid w:val="00123267"/>
    <w:rsid w:val="00125904"/>
    <w:rsid w:val="00125F29"/>
    <w:rsid w:val="0012670F"/>
    <w:rsid w:val="00130645"/>
    <w:rsid w:val="00130B2E"/>
    <w:rsid w:val="001342B9"/>
    <w:rsid w:val="00134ADD"/>
    <w:rsid w:val="00135271"/>
    <w:rsid w:val="00135B99"/>
    <w:rsid w:val="0013650F"/>
    <w:rsid w:val="00136F27"/>
    <w:rsid w:val="00137ADD"/>
    <w:rsid w:val="00141011"/>
    <w:rsid w:val="00141BF7"/>
    <w:rsid w:val="0014208A"/>
    <w:rsid w:val="00143A1A"/>
    <w:rsid w:val="00143D61"/>
    <w:rsid w:val="00143F25"/>
    <w:rsid w:val="00145C1F"/>
    <w:rsid w:val="00145CD9"/>
    <w:rsid w:val="00146754"/>
    <w:rsid w:val="001474A7"/>
    <w:rsid w:val="00147AC6"/>
    <w:rsid w:val="00147AE7"/>
    <w:rsid w:val="00147EB3"/>
    <w:rsid w:val="0015043E"/>
    <w:rsid w:val="00151BFD"/>
    <w:rsid w:val="00151EED"/>
    <w:rsid w:val="001550A4"/>
    <w:rsid w:val="00155C74"/>
    <w:rsid w:val="001561DF"/>
    <w:rsid w:val="001564F9"/>
    <w:rsid w:val="00157685"/>
    <w:rsid w:val="001607CB"/>
    <w:rsid w:val="001612E7"/>
    <w:rsid w:val="00162475"/>
    <w:rsid w:val="001644A5"/>
    <w:rsid w:val="001652A5"/>
    <w:rsid w:val="00167176"/>
    <w:rsid w:val="001671FA"/>
    <w:rsid w:val="00167EE7"/>
    <w:rsid w:val="001710DE"/>
    <w:rsid w:val="00172083"/>
    <w:rsid w:val="00172923"/>
    <w:rsid w:val="00174144"/>
    <w:rsid w:val="001761FB"/>
    <w:rsid w:val="001768A1"/>
    <w:rsid w:val="00177BFA"/>
    <w:rsid w:val="00180176"/>
    <w:rsid w:val="001808AD"/>
    <w:rsid w:val="00180907"/>
    <w:rsid w:val="00180B48"/>
    <w:rsid w:val="00180C00"/>
    <w:rsid w:val="001810A1"/>
    <w:rsid w:val="001815E4"/>
    <w:rsid w:val="00181D66"/>
    <w:rsid w:val="00182406"/>
    <w:rsid w:val="00182F6C"/>
    <w:rsid w:val="0018329B"/>
    <w:rsid w:val="00183695"/>
    <w:rsid w:val="00183C9F"/>
    <w:rsid w:val="00184343"/>
    <w:rsid w:val="00185700"/>
    <w:rsid w:val="001860A4"/>
    <w:rsid w:val="001867B7"/>
    <w:rsid w:val="001868FB"/>
    <w:rsid w:val="00187B43"/>
    <w:rsid w:val="00190336"/>
    <w:rsid w:val="00190343"/>
    <w:rsid w:val="00191557"/>
    <w:rsid w:val="0019256C"/>
    <w:rsid w:val="0019370C"/>
    <w:rsid w:val="00195834"/>
    <w:rsid w:val="00195FC1"/>
    <w:rsid w:val="001965B3"/>
    <w:rsid w:val="001969FC"/>
    <w:rsid w:val="00197657"/>
    <w:rsid w:val="00197F05"/>
    <w:rsid w:val="001A1F51"/>
    <w:rsid w:val="001A2406"/>
    <w:rsid w:val="001A2410"/>
    <w:rsid w:val="001A2901"/>
    <w:rsid w:val="001A2951"/>
    <w:rsid w:val="001A2E7D"/>
    <w:rsid w:val="001A3B09"/>
    <w:rsid w:val="001A4724"/>
    <w:rsid w:val="001A5770"/>
    <w:rsid w:val="001A6534"/>
    <w:rsid w:val="001A6611"/>
    <w:rsid w:val="001A7C75"/>
    <w:rsid w:val="001B0B88"/>
    <w:rsid w:val="001B4672"/>
    <w:rsid w:val="001B46EE"/>
    <w:rsid w:val="001B5B08"/>
    <w:rsid w:val="001B7E3A"/>
    <w:rsid w:val="001C0678"/>
    <w:rsid w:val="001C1602"/>
    <w:rsid w:val="001C1D23"/>
    <w:rsid w:val="001C3E18"/>
    <w:rsid w:val="001C4618"/>
    <w:rsid w:val="001C49DA"/>
    <w:rsid w:val="001C4D44"/>
    <w:rsid w:val="001C5B24"/>
    <w:rsid w:val="001C5D52"/>
    <w:rsid w:val="001C6996"/>
    <w:rsid w:val="001C69B4"/>
    <w:rsid w:val="001C6E9B"/>
    <w:rsid w:val="001C767B"/>
    <w:rsid w:val="001C7AB6"/>
    <w:rsid w:val="001C7BF7"/>
    <w:rsid w:val="001D1671"/>
    <w:rsid w:val="001D2105"/>
    <w:rsid w:val="001D2443"/>
    <w:rsid w:val="001D3268"/>
    <w:rsid w:val="001D3743"/>
    <w:rsid w:val="001D3B2B"/>
    <w:rsid w:val="001D47B9"/>
    <w:rsid w:val="001D5360"/>
    <w:rsid w:val="001D6933"/>
    <w:rsid w:val="001D6AA1"/>
    <w:rsid w:val="001D6C1C"/>
    <w:rsid w:val="001D6D1C"/>
    <w:rsid w:val="001D7DC1"/>
    <w:rsid w:val="001E03F2"/>
    <w:rsid w:val="001E0D16"/>
    <w:rsid w:val="001E182D"/>
    <w:rsid w:val="001E4634"/>
    <w:rsid w:val="001E47A8"/>
    <w:rsid w:val="001E4D7D"/>
    <w:rsid w:val="001E5290"/>
    <w:rsid w:val="001E5B27"/>
    <w:rsid w:val="001E65C1"/>
    <w:rsid w:val="001E6ABB"/>
    <w:rsid w:val="001E719E"/>
    <w:rsid w:val="001E726D"/>
    <w:rsid w:val="001F04F9"/>
    <w:rsid w:val="001F0619"/>
    <w:rsid w:val="001F0F03"/>
    <w:rsid w:val="001F1891"/>
    <w:rsid w:val="001F2909"/>
    <w:rsid w:val="001F2B67"/>
    <w:rsid w:val="001F331E"/>
    <w:rsid w:val="001F3AD6"/>
    <w:rsid w:val="001F486A"/>
    <w:rsid w:val="001F67E3"/>
    <w:rsid w:val="002024CA"/>
    <w:rsid w:val="002058F9"/>
    <w:rsid w:val="002061D0"/>
    <w:rsid w:val="002078D7"/>
    <w:rsid w:val="002101DA"/>
    <w:rsid w:val="0021046D"/>
    <w:rsid w:val="00210A36"/>
    <w:rsid w:val="00210A67"/>
    <w:rsid w:val="00211A56"/>
    <w:rsid w:val="0021220F"/>
    <w:rsid w:val="002131EA"/>
    <w:rsid w:val="00213C93"/>
    <w:rsid w:val="002146CD"/>
    <w:rsid w:val="00215193"/>
    <w:rsid w:val="0021536A"/>
    <w:rsid w:val="0021646E"/>
    <w:rsid w:val="0021793F"/>
    <w:rsid w:val="002219B5"/>
    <w:rsid w:val="002225B3"/>
    <w:rsid w:val="002232C9"/>
    <w:rsid w:val="002235B4"/>
    <w:rsid w:val="002250B6"/>
    <w:rsid w:val="002251F9"/>
    <w:rsid w:val="0022560D"/>
    <w:rsid w:val="00226141"/>
    <w:rsid w:val="0022624C"/>
    <w:rsid w:val="0022764E"/>
    <w:rsid w:val="00227A6E"/>
    <w:rsid w:val="002323EC"/>
    <w:rsid w:val="00232539"/>
    <w:rsid w:val="00232F99"/>
    <w:rsid w:val="00233719"/>
    <w:rsid w:val="00236C5F"/>
    <w:rsid w:val="00237253"/>
    <w:rsid w:val="00237701"/>
    <w:rsid w:val="0024067F"/>
    <w:rsid w:val="00240D90"/>
    <w:rsid w:val="002417B9"/>
    <w:rsid w:val="00241DE9"/>
    <w:rsid w:val="00242368"/>
    <w:rsid w:val="00242FF5"/>
    <w:rsid w:val="00244284"/>
    <w:rsid w:val="00246AA0"/>
    <w:rsid w:val="002474B9"/>
    <w:rsid w:val="002508A4"/>
    <w:rsid w:val="0025125C"/>
    <w:rsid w:val="00251494"/>
    <w:rsid w:val="002524AC"/>
    <w:rsid w:val="00252820"/>
    <w:rsid w:val="00252D7A"/>
    <w:rsid w:val="00253D63"/>
    <w:rsid w:val="00257F0A"/>
    <w:rsid w:val="00260082"/>
    <w:rsid w:val="002606B6"/>
    <w:rsid w:val="002621A3"/>
    <w:rsid w:val="0026307D"/>
    <w:rsid w:val="0026564A"/>
    <w:rsid w:val="0026648A"/>
    <w:rsid w:val="00267165"/>
    <w:rsid w:val="00267577"/>
    <w:rsid w:val="00267CF3"/>
    <w:rsid w:val="00270EC1"/>
    <w:rsid w:val="0027101F"/>
    <w:rsid w:val="0027234B"/>
    <w:rsid w:val="00272E99"/>
    <w:rsid w:val="0027364C"/>
    <w:rsid w:val="00273E8C"/>
    <w:rsid w:val="00274267"/>
    <w:rsid w:val="00274442"/>
    <w:rsid w:val="00275017"/>
    <w:rsid w:val="00275318"/>
    <w:rsid w:val="00275927"/>
    <w:rsid w:val="00276A4B"/>
    <w:rsid w:val="0028334D"/>
    <w:rsid w:val="0028374A"/>
    <w:rsid w:val="00283F98"/>
    <w:rsid w:val="00284963"/>
    <w:rsid w:val="00285AC1"/>
    <w:rsid w:val="00285BF8"/>
    <w:rsid w:val="00285CC4"/>
    <w:rsid w:val="00287180"/>
    <w:rsid w:val="00287DAE"/>
    <w:rsid w:val="00291CA7"/>
    <w:rsid w:val="002922F8"/>
    <w:rsid w:val="00292750"/>
    <w:rsid w:val="00292DAC"/>
    <w:rsid w:val="00294287"/>
    <w:rsid w:val="00294B80"/>
    <w:rsid w:val="00295939"/>
    <w:rsid w:val="00295C3D"/>
    <w:rsid w:val="00296067"/>
    <w:rsid w:val="002961E2"/>
    <w:rsid w:val="00296D92"/>
    <w:rsid w:val="0029744C"/>
    <w:rsid w:val="00297C15"/>
    <w:rsid w:val="002A0120"/>
    <w:rsid w:val="002A07F8"/>
    <w:rsid w:val="002A1F22"/>
    <w:rsid w:val="002A2D24"/>
    <w:rsid w:val="002A5300"/>
    <w:rsid w:val="002A5E83"/>
    <w:rsid w:val="002A6064"/>
    <w:rsid w:val="002A638E"/>
    <w:rsid w:val="002A670F"/>
    <w:rsid w:val="002A694C"/>
    <w:rsid w:val="002A7773"/>
    <w:rsid w:val="002A7C08"/>
    <w:rsid w:val="002B0BB4"/>
    <w:rsid w:val="002B19A7"/>
    <w:rsid w:val="002B356A"/>
    <w:rsid w:val="002B516E"/>
    <w:rsid w:val="002B6846"/>
    <w:rsid w:val="002B7AB4"/>
    <w:rsid w:val="002C0559"/>
    <w:rsid w:val="002C0611"/>
    <w:rsid w:val="002C06FB"/>
    <w:rsid w:val="002C08FB"/>
    <w:rsid w:val="002C1008"/>
    <w:rsid w:val="002C1324"/>
    <w:rsid w:val="002C15A6"/>
    <w:rsid w:val="002C1938"/>
    <w:rsid w:val="002C1D1E"/>
    <w:rsid w:val="002C2629"/>
    <w:rsid w:val="002C286F"/>
    <w:rsid w:val="002C3308"/>
    <w:rsid w:val="002C339C"/>
    <w:rsid w:val="002C35A5"/>
    <w:rsid w:val="002C3B6E"/>
    <w:rsid w:val="002C5CD3"/>
    <w:rsid w:val="002C6409"/>
    <w:rsid w:val="002D257A"/>
    <w:rsid w:val="002D30CE"/>
    <w:rsid w:val="002D380C"/>
    <w:rsid w:val="002D3860"/>
    <w:rsid w:val="002D39C3"/>
    <w:rsid w:val="002D4153"/>
    <w:rsid w:val="002D41B5"/>
    <w:rsid w:val="002D4DB3"/>
    <w:rsid w:val="002D624F"/>
    <w:rsid w:val="002D74B8"/>
    <w:rsid w:val="002E055F"/>
    <w:rsid w:val="002E2ED2"/>
    <w:rsid w:val="002E341E"/>
    <w:rsid w:val="002E4953"/>
    <w:rsid w:val="002E5FCE"/>
    <w:rsid w:val="002E69D7"/>
    <w:rsid w:val="002F11D1"/>
    <w:rsid w:val="002F1C10"/>
    <w:rsid w:val="002F2E5A"/>
    <w:rsid w:val="002F5861"/>
    <w:rsid w:val="002F6872"/>
    <w:rsid w:val="002F6C7B"/>
    <w:rsid w:val="00300C98"/>
    <w:rsid w:val="00300E34"/>
    <w:rsid w:val="00301714"/>
    <w:rsid w:val="00301AE5"/>
    <w:rsid w:val="003025F7"/>
    <w:rsid w:val="00303356"/>
    <w:rsid w:val="0030340D"/>
    <w:rsid w:val="003045FE"/>
    <w:rsid w:val="003046DC"/>
    <w:rsid w:val="00304B43"/>
    <w:rsid w:val="00304D3B"/>
    <w:rsid w:val="003053BB"/>
    <w:rsid w:val="00305830"/>
    <w:rsid w:val="00306C82"/>
    <w:rsid w:val="003071FC"/>
    <w:rsid w:val="00307AE0"/>
    <w:rsid w:val="00310C63"/>
    <w:rsid w:val="003119DC"/>
    <w:rsid w:val="00312347"/>
    <w:rsid w:val="00312905"/>
    <w:rsid w:val="00312E6D"/>
    <w:rsid w:val="00313511"/>
    <w:rsid w:val="00314033"/>
    <w:rsid w:val="003143E3"/>
    <w:rsid w:val="00314591"/>
    <w:rsid w:val="00315E38"/>
    <w:rsid w:val="003160AB"/>
    <w:rsid w:val="00316520"/>
    <w:rsid w:val="00317466"/>
    <w:rsid w:val="00317C50"/>
    <w:rsid w:val="00320907"/>
    <w:rsid w:val="00320B9F"/>
    <w:rsid w:val="00321FC1"/>
    <w:rsid w:val="0032207E"/>
    <w:rsid w:val="003220C4"/>
    <w:rsid w:val="0032219B"/>
    <w:rsid w:val="00323E9F"/>
    <w:rsid w:val="00324575"/>
    <w:rsid w:val="00324BB3"/>
    <w:rsid w:val="003275D6"/>
    <w:rsid w:val="00327889"/>
    <w:rsid w:val="0033047A"/>
    <w:rsid w:val="0033185E"/>
    <w:rsid w:val="003321DB"/>
    <w:rsid w:val="00332457"/>
    <w:rsid w:val="00332A33"/>
    <w:rsid w:val="00334A82"/>
    <w:rsid w:val="00336913"/>
    <w:rsid w:val="00337E55"/>
    <w:rsid w:val="00340414"/>
    <w:rsid w:val="0034065F"/>
    <w:rsid w:val="00340812"/>
    <w:rsid w:val="00342C9D"/>
    <w:rsid w:val="00344329"/>
    <w:rsid w:val="00344965"/>
    <w:rsid w:val="00344D2F"/>
    <w:rsid w:val="0034699A"/>
    <w:rsid w:val="00346B9D"/>
    <w:rsid w:val="00347225"/>
    <w:rsid w:val="00347820"/>
    <w:rsid w:val="003503BE"/>
    <w:rsid w:val="00350650"/>
    <w:rsid w:val="003541FC"/>
    <w:rsid w:val="00354BB8"/>
    <w:rsid w:val="00354E65"/>
    <w:rsid w:val="00355681"/>
    <w:rsid w:val="00355872"/>
    <w:rsid w:val="00356381"/>
    <w:rsid w:val="003566E7"/>
    <w:rsid w:val="00356761"/>
    <w:rsid w:val="0035686A"/>
    <w:rsid w:val="00356D0D"/>
    <w:rsid w:val="00357A9E"/>
    <w:rsid w:val="00357DE8"/>
    <w:rsid w:val="003605F1"/>
    <w:rsid w:val="00361237"/>
    <w:rsid w:val="00364FD7"/>
    <w:rsid w:val="00366440"/>
    <w:rsid w:val="00370755"/>
    <w:rsid w:val="00370D4D"/>
    <w:rsid w:val="003714BC"/>
    <w:rsid w:val="00371760"/>
    <w:rsid w:val="003718BE"/>
    <w:rsid w:val="00371D2D"/>
    <w:rsid w:val="00371FC5"/>
    <w:rsid w:val="00372179"/>
    <w:rsid w:val="00372B5F"/>
    <w:rsid w:val="00372D23"/>
    <w:rsid w:val="003737EA"/>
    <w:rsid w:val="00373A67"/>
    <w:rsid w:val="00373C57"/>
    <w:rsid w:val="003770A3"/>
    <w:rsid w:val="00377F0F"/>
    <w:rsid w:val="00380E06"/>
    <w:rsid w:val="00380FAC"/>
    <w:rsid w:val="00381A86"/>
    <w:rsid w:val="00382C59"/>
    <w:rsid w:val="00383387"/>
    <w:rsid w:val="00383898"/>
    <w:rsid w:val="003870E5"/>
    <w:rsid w:val="00391BBE"/>
    <w:rsid w:val="00394748"/>
    <w:rsid w:val="00396403"/>
    <w:rsid w:val="003967EC"/>
    <w:rsid w:val="00397681"/>
    <w:rsid w:val="003A07BA"/>
    <w:rsid w:val="003A0DBE"/>
    <w:rsid w:val="003A0E3C"/>
    <w:rsid w:val="003A1036"/>
    <w:rsid w:val="003A163E"/>
    <w:rsid w:val="003A1DD7"/>
    <w:rsid w:val="003A258A"/>
    <w:rsid w:val="003A2EEB"/>
    <w:rsid w:val="003A34B6"/>
    <w:rsid w:val="003A398F"/>
    <w:rsid w:val="003A3EA4"/>
    <w:rsid w:val="003A4BD6"/>
    <w:rsid w:val="003A585C"/>
    <w:rsid w:val="003A58F9"/>
    <w:rsid w:val="003A7CD0"/>
    <w:rsid w:val="003B0CC8"/>
    <w:rsid w:val="003B1AA4"/>
    <w:rsid w:val="003B1ABE"/>
    <w:rsid w:val="003B1CB6"/>
    <w:rsid w:val="003B44DE"/>
    <w:rsid w:val="003B4700"/>
    <w:rsid w:val="003B4A57"/>
    <w:rsid w:val="003B5588"/>
    <w:rsid w:val="003B5BC5"/>
    <w:rsid w:val="003B6644"/>
    <w:rsid w:val="003B6728"/>
    <w:rsid w:val="003B6F76"/>
    <w:rsid w:val="003B74C5"/>
    <w:rsid w:val="003B76C7"/>
    <w:rsid w:val="003C0F75"/>
    <w:rsid w:val="003C13EC"/>
    <w:rsid w:val="003C2006"/>
    <w:rsid w:val="003C37CC"/>
    <w:rsid w:val="003C3E6A"/>
    <w:rsid w:val="003C3EF4"/>
    <w:rsid w:val="003C4BCD"/>
    <w:rsid w:val="003C5009"/>
    <w:rsid w:val="003C53F9"/>
    <w:rsid w:val="003C577F"/>
    <w:rsid w:val="003C6081"/>
    <w:rsid w:val="003C631F"/>
    <w:rsid w:val="003C7A31"/>
    <w:rsid w:val="003D0837"/>
    <w:rsid w:val="003D0A7D"/>
    <w:rsid w:val="003D1C04"/>
    <w:rsid w:val="003D33A1"/>
    <w:rsid w:val="003D352E"/>
    <w:rsid w:val="003D3690"/>
    <w:rsid w:val="003D3B5A"/>
    <w:rsid w:val="003D4478"/>
    <w:rsid w:val="003D5440"/>
    <w:rsid w:val="003D57E3"/>
    <w:rsid w:val="003D63A4"/>
    <w:rsid w:val="003D6671"/>
    <w:rsid w:val="003D6D64"/>
    <w:rsid w:val="003D6EDB"/>
    <w:rsid w:val="003E01B3"/>
    <w:rsid w:val="003E0C41"/>
    <w:rsid w:val="003E2340"/>
    <w:rsid w:val="003E3A27"/>
    <w:rsid w:val="003E515F"/>
    <w:rsid w:val="003E7177"/>
    <w:rsid w:val="003E73C7"/>
    <w:rsid w:val="003E7D08"/>
    <w:rsid w:val="003F01D6"/>
    <w:rsid w:val="003F1F2D"/>
    <w:rsid w:val="003F2700"/>
    <w:rsid w:val="003F2C55"/>
    <w:rsid w:val="003F38BD"/>
    <w:rsid w:val="003F3B9C"/>
    <w:rsid w:val="003F45EE"/>
    <w:rsid w:val="003F53A2"/>
    <w:rsid w:val="003F5D05"/>
    <w:rsid w:val="003F6AF7"/>
    <w:rsid w:val="003F76F7"/>
    <w:rsid w:val="00400443"/>
    <w:rsid w:val="00402A0B"/>
    <w:rsid w:val="00403476"/>
    <w:rsid w:val="00403BA7"/>
    <w:rsid w:val="00405662"/>
    <w:rsid w:val="00405C70"/>
    <w:rsid w:val="004068B7"/>
    <w:rsid w:val="004070BE"/>
    <w:rsid w:val="00411035"/>
    <w:rsid w:val="00411D78"/>
    <w:rsid w:val="0041253D"/>
    <w:rsid w:val="00413867"/>
    <w:rsid w:val="00413E12"/>
    <w:rsid w:val="0041407D"/>
    <w:rsid w:val="004140E4"/>
    <w:rsid w:val="00414CC4"/>
    <w:rsid w:val="00415DC4"/>
    <w:rsid w:val="0041649A"/>
    <w:rsid w:val="004164EE"/>
    <w:rsid w:val="004165EB"/>
    <w:rsid w:val="004167B5"/>
    <w:rsid w:val="00416E11"/>
    <w:rsid w:val="004174D0"/>
    <w:rsid w:val="00417717"/>
    <w:rsid w:val="0042026B"/>
    <w:rsid w:val="00420F0E"/>
    <w:rsid w:val="0042225E"/>
    <w:rsid w:val="0042390E"/>
    <w:rsid w:val="004240CD"/>
    <w:rsid w:val="0042535E"/>
    <w:rsid w:val="0042589F"/>
    <w:rsid w:val="004263A6"/>
    <w:rsid w:val="00426940"/>
    <w:rsid w:val="0042718E"/>
    <w:rsid w:val="00427485"/>
    <w:rsid w:val="00430822"/>
    <w:rsid w:val="00432F86"/>
    <w:rsid w:val="0043359F"/>
    <w:rsid w:val="004360AE"/>
    <w:rsid w:val="0044001C"/>
    <w:rsid w:val="0044130A"/>
    <w:rsid w:val="00441797"/>
    <w:rsid w:val="00442103"/>
    <w:rsid w:val="0044268E"/>
    <w:rsid w:val="0044383A"/>
    <w:rsid w:val="00443F55"/>
    <w:rsid w:val="00445218"/>
    <w:rsid w:val="00445597"/>
    <w:rsid w:val="0044650C"/>
    <w:rsid w:val="00447337"/>
    <w:rsid w:val="0045396E"/>
    <w:rsid w:val="00453BD0"/>
    <w:rsid w:val="00453BF3"/>
    <w:rsid w:val="004541EF"/>
    <w:rsid w:val="00454823"/>
    <w:rsid w:val="00457227"/>
    <w:rsid w:val="00457EE9"/>
    <w:rsid w:val="00460BD5"/>
    <w:rsid w:val="004627FE"/>
    <w:rsid w:val="00462BEC"/>
    <w:rsid w:val="004630EB"/>
    <w:rsid w:val="004630F0"/>
    <w:rsid w:val="004631C4"/>
    <w:rsid w:val="00464DD8"/>
    <w:rsid w:val="00465986"/>
    <w:rsid w:val="00470327"/>
    <w:rsid w:val="00471617"/>
    <w:rsid w:val="00471F1D"/>
    <w:rsid w:val="00472E86"/>
    <w:rsid w:val="00474BCE"/>
    <w:rsid w:val="00475D8A"/>
    <w:rsid w:val="00475E2C"/>
    <w:rsid w:val="0047661E"/>
    <w:rsid w:val="00477C31"/>
    <w:rsid w:val="0048095E"/>
    <w:rsid w:val="00480DB0"/>
    <w:rsid w:val="00481CB0"/>
    <w:rsid w:val="004828D5"/>
    <w:rsid w:val="004839ED"/>
    <w:rsid w:val="00483AC3"/>
    <w:rsid w:val="00484BF8"/>
    <w:rsid w:val="00486BED"/>
    <w:rsid w:val="004878A0"/>
    <w:rsid w:val="0049140E"/>
    <w:rsid w:val="004919CD"/>
    <w:rsid w:val="0049251B"/>
    <w:rsid w:val="00492AAA"/>
    <w:rsid w:val="0049341E"/>
    <w:rsid w:val="00495A9F"/>
    <w:rsid w:val="0049638B"/>
    <w:rsid w:val="00497A09"/>
    <w:rsid w:val="004A0514"/>
    <w:rsid w:val="004A0A7E"/>
    <w:rsid w:val="004A1009"/>
    <w:rsid w:val="004A102B"/>
    <w:rsid w:val="004A193B"/>
    <w:rsid w:val="004A23E9"/>
    <w:rsid w:val="004A278F"/>
    <w:rsid w:val="004A29C5"/>
    <w:rsid w:val="004A2B8B"/>
    <w:rsid w:val="004A30E6"/>
    <w:rsid w:val="004A47B3"/>
    <w:rsid w:val="004A4806"/>
    <w:rsid w:val="004A5660"/>
    <w:rsid w:val="004A5BFD"/>
    <w:rsid w:val="004A5F8E"/>
    <w:rsid w:val="004A5FC0"/>
    <w:rsid w:val="004A62CE"/>
    <w:rsid w:val="004A7962"/>
    <w:rsid w:val="004B1A6A"/>
    <w:rsid w:val="004B3E7E"/>
    <w:rsid w:val="004B4305"/>
    <w:rsid w:val="004B4DA6"/>
    <w:rsid w:val="004B507E"/>
    <w:rsid w:val="004B60FC"/>
    <w:rsid w:val="004B7367"/>
    <w:rsid w:val="004C0B23"/>
    <w:rsid w:val="004C2593"/>
    <w:rsid w:val="004C2CC1"/>
    <w:rsid w:val="004C3043"/>
    <w:rsid w:val="004C4289"/>
    <w:rsid w:val="004C5AFC"/>
    <w:rsid w:val="004C5E9C"/>
    <w:rsid w:val="004C6638"/>
    <w:rsid w:val="004C748C"/>
    <w:rsid w:val="004D028C"/>
    <w:rsid w:val="004D0C53"/>
    <w:rsid w:val="004D18A5"/>
    <w:rsid w:val="004D219F"/>
    <w:rsid w:val="004D2A2D"/>
    <w:rsid w:val="004D341B"/>
    <w:rsid w:val="004D4525"/>
    <w:rsid w:val="004D50A5"/>
    <w:rsid w:val="004D514E"/>
    <w:rsid w:val="004D58B5"/>
    <w:rsid w:val="004D61A1"/>
    <w:rsid w:val="004D68D3"/>
    <w:rsid w:val="004D7427"/>
    <w:rsid w:val="004E05BB"/>
    <w:rsid w:val="004E0C20"/>
    <w:rsid w:val="004E13F2"/>
    <w:rsid w:val="004E1C91"/>
    <w:rsid w:val="004E2860"/>
    <w:rsid w:val="004E36CC"/>
    <w:rsid w:val="004E4ABB"/>
    <w:rsid w:val="004E5058"/>
    <w:rsid w:val="004E5149"/>
    <w:rsid w:val="004E5684"/>
    <w:rsid w:val="004E5860"/>
    <w:rsid w:val="004E677A"/>
    <w:rsid w:val="004E6A5D"/>
    <w:rsid w:val="004E71A5"/>
    <w:rsid w:val="004E78F2"/>
    <w:rsid w:val="004E7E62"/>
    <w:rsid w:val="004F0063"/>
    <w:rsid w:val="004F1391"/>
    <w:rsid w:val="004F1487"/>
    <w:rsid w:val="004F24D4"/>
    <w:rsid w:val="004F392A"/>
    <w:rsid w:val="004F4709"/>
    <w:rsid w:val="004F4CA7"/>
    <w:rsid w:val="004F50CA"/>
    <w:rsid w:val="004F54DD"/>
    <w:rsid w:val="004F54E0"/>
    <w:rsid w:val="004F6BCE"/>
    <w:rsid w:val="004F71E7"/>
    <w:rsid w:val="004F7A62"/>
    <w:rsid w:val="00500011"/>
    <w:rsid w:val="0050243D"/>
    <w:rsid w:val="005034D1"/>
    <w:rsid w:val="0050374C"/>
    <w:rsid w:val="00504562"/>
    <w:rsid w:val="00506D28"/>
    <w:rsid w:val="00507B23"/>
    <w:rsid w:val="0051202C"/>
    <w:rsid w:val="00513D91"/>
    <w:rsid w:val="00513FBC"/>
    <w:rsid w:val="005147AB"/>
    <w:rsid w:val="00515C71"/>
    <w:rsid w:val="00516708"/>
    <w:rsid w:val="00516CEC"/>
    <w:rsid w:val="00516F3F"/>
    <w:rsid w:val="005202E8"/>
    <w:rsid w:val="005216CE"/>
    <w:rsid w:val="005221F3"/>
    <w:rsid w:val="00523EF1"/>
    <w:rsid w:val="00523FD0"/>
    <w:rsid w:val="00525374"/>
    <w:rsid w:val="005253CC"/>
    <w:rsid w:val="00525427"/>
    <w:rsid w:val="00525594"/>
    <w:rsid w:val="00525D6A"/>
    <w:rsid w:val="005261DE"/>
    <w:rsid w:val="005278BA"/>
    <w:rsid w:val="00531BE7"/>
    <w:rsid w:val="0053220C"/>
    <w:rsid w:val="005322B4"/>
    <w:rsid w:val="00532EFC"/>
    <w:rsid w:val="005346C2"/>
    <w:rsid w:val="00534876"/>
    <w:rsid w:val="00534F51"/>
    <w:rsid w:val="005356D2"/>
    <w:rsid w:val="0053574A"/>
    <w:rsid w:val="00536637"/>
    <w:rsid w:val="005379E4"/>
    <w:rsid w:val="005402C6"/>
    <w:rsid w:val="00540372"/>
    <w:rsid w:val="00540478"/>
    <w:rsid w:val="005416FD"/>
    <w:rsid w:val="00543DFD"/>
    <w:rsid w:val="005447FB"/>
    <w:rsid w:val="0054559F"/>
    <w:rsid w:val="00546AD2"/>
    <w:rsid w:val="00551DD8"/>
    <w:rsid w:val="0055395F"/>
    <w:rsid w:val="005543D2"/>
    <w:rsid w:val="0055477D"/>
    <w:rsid w:val="005548BD"/>
    <w:rsid w:val="00555F6A"/>
    <w:rsid w:val="00556C56"/>
    <w:rsid w:val="005605F4"/>
    <w:rsid w:val="00560731"/>
    <w:rsid w:val="00560A31"/>
    <w:rsid w:val="00562029"/>
    <w:rsid w:val="00562647"/>
    <w:rsid w:val="0056274A"/>
    <w:rsid w:val="005629B8"/>
    <w:rsid w:val="00564E12"/>
    <w:rsid w:val="0056515D"/>
    <w:rsid w:val="0056583C"/>
    <w:rsid w:val="00566248"/>
    <w:rsid w:val="0057069A"/>
    <w:rsid w:val="005716A6"/>
    <w:rsid w:val="00571FAB"/>
    <w:rsid w:val="00572A9C"/>
    <w:rsid w:val="0057311F"/>
    <w:rsid w:val="005736B0"/>
    <w:rsid w:val="00574B08"/>
    <w:rsid w:val="00576B39"/>
    <w:rsid w:val="005800C4"/>
    <w:rsid w:val="005829FE"/>
    <w:rsid w:val="00582BAD"/>
    <w:rsid w:val="00584109"/>
    <w:rsid w:val="00584A18"/>
    <w:rsid w:val="00586CB4"/>
    <w:rsid w:val="005872B5"/>
    <w:rsid w:val="00587D7E"/>
    <w:rsid w:val="00590985"/>
    <w:rsid w:val="005912D7"/>
    <w:rsid w:val="005924B7"/>
    <w:rsid w:val="00593390"/>
    <w:rsid w:val="0059384D"/>
    <w:rsid w:val="00593A10"/>
    <w:rsid w:val="00594135"/>
    <w:rsid w:val="005956DD"/>
    <w:rsid w:val="00595948"/>
    <w:rsid w:val="00595C38"/>
    <w:rsid w:val="00596DDA"/>
    <w:rsid w:val="00597B2B"/>
    <w:rsid w:val="005A02AC"/>
    <w:rsid w:val="005A035E"/>
    <w:rsid w:val="005A0B05"/>
    <w:rsid w:val="005A2644"/>
    <w:rsid w:val="005A3387"/>
    <w:rsid w:val="005A355A"/>
    <w:rsid w:val="005A410F"/>
    <w:rsid w:val="005A5692"/>
    <w:rsid w:val="005A6905"/>
    <w:rsid w:val="005A7284"/>
    <w:rsid w:val="005B1965"/>
    <w:rsid w:val="005B24E1"/>
    <w:rsid w:val="005B38D3"/>
    <w:rsid w:val="005B5A8A"/>
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   <w:rsid w:val="005C45DC"/>
    <w:rsid w:val="005C50BB"/>
    <w:rsid w:val="005D0303"/>
    <w:rsid w:val="005D03D0"/>
    <w:rsid w:val="005D0DEA"/>
    <w:rsid w:val="005D2C7B"/>
    <w:rsid w:val="005D3014"/>
    <w:rsid w:val="005D544F"/>
    <w:rsid w:val="005D5BB3"/>
    <w:rsid w:val="005D6518"/>
    <w:rsid w:val="005D71EC"/>
    <w:rsid w:val="005E0E37"/>
    <w:rsid w:val="005E2B76"/>
    <w:rsid w:val="005E32F8"/>
    <w:rsid w:val="005E33E2"/>
    <w:rsid w:val="005E54BE"/>
    <w:rsid w:val="005E6F88"/>
    <w:rsid w:val="005E73DA"/>
    <w:rsid w:val="005E74F9"/>
    <w:rsid w:val="005E7C6A"/>
    <w:rsid w:val="005F00F2"/>
    <w:rsid w:val="005F02F9"/>
    <w:rsid w:val="005F053B"/>
    <w:rsid w:val="005F0B52"/>
    <w:rsid w:val="005F1074"/>
    <w:rsid w:val="005F1C54"/>
    <w:rsid w:val="005F2829"/>
    <w:rsid w:val="005F3878"/>
    <w:rsid w:val="005F461C"/>
    <w:rsid w:val="005F4832"/>
    <w:rsid w:val="005F4EC4"/>
    <w:rsid w:val="005F50AD"/>
    <w:rsid w:val="005F60DB"/>
    <w:rsid w:val="005F7472"/>
    <w:rsid w:val="006015EB"/>
    <w:rsid w:val="006020CC"/>
    <w:rsid w:val="006021B6"/>
    <w:rsid w:val="00602E88"/>
    <w:rsid w:val="006049EE"/>
    <w:rsid w:val="00604A95"/>
    <w:rsid w:val="00605B01"/>
    <w:rsid w:val="00605D68"/>
    <w:rsid w:val="006068E1"/>
    <w:rsid w:val="00610FC5"/>
    <w:rsid w:val="00611A75"/>
    <w:rsid w:val="006123BA"/>
    <w:rsid w:val="0061339D"/>
    <w:rsid w:val="00613690"/>
    <w:rsid w:val="0061469B"/>
    <w:rsid w:val="00615353"/>
    <w:rsid w:val="00615A44"/>
    <w:rsid w:val="00616A8A"/>
    <w:rsid w:val="00617524"/>
    <w:rsid w:val="00617DD4"/>
    <w:rsid w:val="0062057C"/>
    <w:rsid w:val="006221E5"/>
    <w:rsid w:val="0062396F"/>
    <w:rsid w:val="006239BE"/>
    <w:rsid w:val="006243F5"/>
    <w:rsid w:val="00625C35"/>
    <w:rsid w:val="00625F61"/>
    <w:rsid w:val="00626086"/>
    <w:rsid w:val="00626227"/>
    <w:rsid w:val="006267FD"/>
    <w:rsid w:val="006270D8"/>
    <w:rsid w:val="006272F7"/>
    <w:rsid w:val="00627C26"/>
    <w:rsid w:val="0063015A"/>
    <w:rsid w:val="0063029B"/>
    <w:rsid w:val="00630995"/>
    <w:rsid w:val="00630AFA"/>
    <w:rsid w:val="006314C2"/>
    <w:rsid w:val="00631857"/>
    <w:rsid w:val="00631E42"/>
    <w:rsid w:val="006330FF"/>
    <w:rsid w:val="006340A5"/>
    <w:rsid w:val="00634115"/>
    <w:rsid w:val="00636803"/>
    <w:rsid w:val="00636A5C"/>
    <w:rsid w:val="006370B9"/>
    <w:rsid w:val="006410AA"/>
    <w:rsid w:val="00641157"/>
    <w:rsid w:val="00641B5D"/>
    <w:rsid w:val="00641F87"/>
    <w:rsid w:val="00643577"/>
    <w:rsid w:val="00645A44"/>
    <w:rsid w:val="00646FB8"/>
    <w:rsid w:val="006478FE"/>
    <w:rsid w:val="0065225A"/>
    <w:rsid w:val="006523E7"/>
    <w:rsid w:val="006557AA"/>
    <w:rsid w:val="006575A2"/>
    <w:rsid w:val="00657E13"/>
    <w:rsid w:val="006609AC"/>
    <w:rsid w:val="00660BEE"/>
    <w:rsid w:val="00661A71"/>
    <w:rsid w:val="00661E14"/>
    <w:rsid w:val="00663722"/>
    <w:rsid w:val="00663919"/>
    <w:rsid w:val="0066629E"/>
    <w:rsid w:val="00667267"/>
    <w:rsid w:val="00667B2F"/>
    <w:rsid w:val="00670C5A"/>
    <w:rsid w:val="00671EBE"/>
    <w:rsid w:val="00672670"/>
    <w:rsid w:val="00672845"/>
    <w:rsid w:val="00672D0F"/>
    <w:rsid w:val="00675CE1"/>
    <w:rsid w:val="00676155"/>
    <w:rsid w:val="00676296"/>
    <w:rsid w:val="006802B0"/>
    <w:rsid w:val="00680585"/>
    <w:rsid w:val="00680687"/>
    <w:rsid w:val="00681878"/>
    <w:rsid w:val="0068335E"/>
    <w:rsid w:val="00683755"/>
    <w:rsid w:val="00683CF7"/>
    <w:rsid w:val="00684090"/>
    <w:rsid w:val="006842C0"/>
    <w:rsid w:val="00684C66"/>
    <w:rsid w:val="00685A2D"/>
    <w:rsid w:val="00685D04"/>
    <w:rsid w:val="006865A9"/>
    <w:rsid w:val="006905B4"/>
    <w:rsid w:val="006918FC"/>
    <w:rsid w:val="00692453"/>
    <w:rsid w:val="006926F6"/>
    <w:rsid w:val="0069400A"/>
    <w:rsid w:val="00694D01"/>
    <w:rsid w:val="006961E8"/>
    <w:rsid w:val="00696235"/>
    <w:rsid w:val="00696349"/>
    <w:rsid w:val="00697D9C"/>
    <w:rsid w:val="006A07A1"/>
    <w:rsid w:val="006A0E13"/>
    <w:rsid w:val="006A137C"/>
    <w:rsid w:val="006A18E5"/>
    <w:rsid w:val="006A19CF"/>
    <w:rsid w:val="006A1BB8"/>
    <w:rsid w:val="006A3F79"/>
    <w:rsid w:val="006A4092"/>
    <w:rsid w:val="006A4943"/>
    <w:rsid w:val="006A4D7F"/>
    <w:rsid w:val="006A5395"/>
    <w:rsid w:val="006A6307"/>
    <w:rsid w:val="006A76D2"/>
    <w:rsid w:val="006B007A"/>
    <w:rsid w:val="006B0681"/>
    <w:rsid w:val="006B0921"/>
    <w:rsid w:val="006B0974"/>
    <w:rsid w:val="006B138D"/>
    <w:rsid w:val="006B32A8"/>
    <w:rsid w:val="006B3363"/>
    <w:rsid w:val="006B34BA"/>
    <w:rsid w:val="006B711B"/>
    <w:rsid w:val="006B78E1"/>
    <w:rsid w:val="006B798B"/>
    <w:rsid w:val="006C00C8"/>
    <w:rsid w:val="006C0101"/>
    <w:rsid w:val="006C06F3"/>
    <w:rsid w:val="006C0DB9"/>
    <w:rsid w:val="006C20D0"/>
    <w:rsid w:val="006C30A0"/>
    <w:rsid w:val="006C390B"/>
    <w:rsid w:val="006C4052"/>
    <w:rsid w:val="006C51D9"/>
    <w:rsid w:val="006C5681"/>
    <w:rsid w:val="006C5D29"/>
    <w:rsid w:val="006C61B4"/>
    <w:rsid w:val="006C6641"/>
    <w:rsid w:val="006C6774"/>
    <w:rsid w:val="006C7630"/>
    <w:rsid w:val="006D1F8C"/>
    <w:rsid w:val="006D20AF"/>
    <w:rsid w:val="006D2B0E"/>
    <w:rsid w:val="006D3BA9"/>
    <w:rsid w:val="006D4D1C"/>
    <w:rsid w:val="006D51A9"/>
    <w:rsid w:val="006D6965"/>
    <w:rsid w:val="006D7374"/>
    <w:rsid w:val="006D74C1"/>
    <w:rsid w:val="006E26AA"/>
    <w:rsid w:val="006E4DD0"/>
    <w:rsid w:val="006E5FC6"/>
    <w:rsid w:val="006E605D"/>
    <w:rsid w:val="006E76F9"/>
    <w:rsid w:val="006E7863"/>
    <w:rsid w:val="006E7901"/>
    <w:rsid w:val="006F05F7"/>
    <w:rsid w:val="006F090B"/>
    <w:rsid w:val="006F1542"/>
    <w:rsid w:val="006F3251"/>
    <w:rsid w:val="006F5450"/>
    <w:rsid w:val="006F567F"/>
    <w:rsid w:val="006F5881"/>
    <w:rsid w:val="006F66E2"/>
    <w:rsid w:val="00700D89"/>
    <w:rsid w:val="007010FA"/>
    <w:rsid w:val="0070230A"/>
    <w:rsid w:val="00703E40"/>
    <w:rsid w:val="00704481"/>
    <w:rsid w:val="00706193"/>
    <w:rsid w:val="0070726F"/>
    <w:rsid w:val="00707CF5"/>
    <w:rsid w:val="007100B3"/>
    <w:rsid w:val="007105B4"/>
    <w:rsid w:val="007115BF"/>
    <w:rsid w:val="0071332C"/>
    <w:rsid w:val="00713A6B"/>
    <w:rsid w:val="00714480"/>
    <w:rsid w:val="007146C9"/>
    <w:rsid w:val="00716385"/>
    <w:rsid w:val="00716994"/>
    <w:rsid w:val="00717B12"/>
    <w:rsid w:val="00722715"/>
    <w:rsid w:val="00724FC4"/>
    <w:rsid w:val="0072665A"/>
    <w:rsid w:val="00726B26"/>
    <w:rsid w:val="0072740F"/>
    <w:rsid w:val="00730352"/>
    <w:rsid w:val="007311B8"/>
    <w:rsid w:val="007353A2"/>
    <w:rsid w:val="0073579B"/>
    <w:rsid w:val="00736232"/>
    <w:rsid w:val="007373E8"/>
    <w:rsid w:val="007377F5"/>
    <w:rsid w:val="00740804"/>
    <w:rsid w:val="00742867"/>
    <w:rsid w:val="00742A4D"/>
    <w:rsid w:val="007430AA"/>
    <w:rsid w:val="0074385C"/>
    <w:rsid w:val="00744DB9"/>
    <w:rsid w:val="00745278"/>
    <w:rsid w:val="0074572B"/>
    <w:rsid w:val="00745F55"/>
    <w:rsid w:val="0074643C"/>
    <w:rsid w:val="00747BFF"/>
    <w:rsid w:val="00751BB3"/>
    <w:rsid w:val="00752600"/>
    <w:rsid w:val="007531F5"/>
    <w:rsid w:val="007532D2"/>
    <w:rsid w:val="00753897"/>
    <w:rsid w:val="00754FDD"/>
    <w:rsid w:val="00756135"/>
    <w:rsid w:val="00761023"/>
    <w:rsid w:val="007625D7"/>
    <w:rsid w:val="00765FBB"/>
    <w:rsid w:val="007662A5"/>
    <w:rsid w:val="0076765B"/>
    <w:rsid w:val="0076789A"/>
    <w:rsid w:val="0077010C"/>
    <w:rsid w:val="0077011D"/>
    <w:rsid w:val="007711EA"/>
    <w:rsid w:val="00771814"/>
    <w:rsid w:val="00771FF1"/>
    <w:rsid w:val="007725BF"/>
    <w:rsid w:val="00772BB1"/>
    <w:rsid w:val="00772F20"/>
    <w:rsid w:val="0077568B"/>
    <w:rsid w:val="007759F2"/>
    <w:rsid w:val="007764E7"/>
    <w:rsid w:val="00776925"/>
    <w:rsid w:val="0078172D"/>
    <w:rsid w:val="00781CBA"/>
    <w:rsid w:val="007822E5"/>
    <w:rsid w:val="007834D7"/>
    <w:rsid w:val="0078392F"/>
    <w:rsid w:val="00784A1F"/>
    <w:rsid w:val="00784EE5"/>
    <w:rsid w:val="007862CC"/>
    <w:rsid w:val="0078695A"/>
    <w:rsid w:val="00786AAC"/>
    <w:rsid w:val="007878A4"/>
    <w:rsid w:val="00787CE3"/>
    <w:rsid w:val="00787EF9"/>
    <w:rsid w:val="007908DA"/>
    <w:rsid w:val="00792210"/>
    <w:rsid w:val="007928A1"/>
    <w:rsid w:val="00794121"/>
    <w:rsid w:val="00795B56"/>
    <w:rsid w:val="00797BDC"/>
    <w:rsid w:val="00797CBE"/>
    <w:rsid w:val="007A0D04"/>
    <w:rsid w:val="007A15B2"/>
    <w:rsid w:val="007A160F"/>
    <w:rsid w:val="007A1956"/>
    <w:rsid w:val="007A1CC1"/>
    <w:rsid w:val="007A3151"/>
    <w:rsid w:val="007A632C"/>
    <w:rsid w:val="007A68CA"/>
    <w:rsid w:val="007A7D5A"/>
    <w:rsid w:val="007A7E1B"/>
    <w:rsid w:val="007B009A"/>
    <w:rsid w:val="007B0A72"/>
    <w:rsid w:val="007B1899"/>
    <w:rsid w:val="007B1F9D"/>
    <w:rsid w:val="007B4E0F"/>
    <w:rsid w:val="007B599C"/>
    <w:rsid w:val="007B5AD0"/>
    <w:rsid w:val="007B6217"/>
    <w:rsid w:val="007B67FE"/>
    <w:rsid w:val="007B6AAB"/>
    <w:rsid w:val="007B7BE4"/>
    <w:rsid w:val="007C050F"/>
    <w:rsid w:val="007C099A"/>
    <w:rsid w:val="007C2229"/>
    <w:rsid w:val="007C23A1"/>
    <w:rsid w:val="007C3346"/>
    <w:rsid w:val="007C3375"/>
    <w:rsid w:val="007C3C2F"/>
    <w:rsid w:val="007C47B2"/>
    <w:rsid w:val="007C6D1E"/>
    <w:rsid w:val="007C71DB"/>
    <w:rsid w:val="007C7A36"/>
    <w:rsid w:val="007C7EB1"/>
    <w:rsid w:val="007D21DC"/>
    <w:rsid w:val="007D2CC3"/>
    <w:rsid w:val="007D3798"/>
    <w:rsid w:val="007D3A75"/>
    <w:rsid w:val="007D49D2"/>
    <w:rsid w:val="007D4CD4"/>
    <w:rsid w:val="007D5526"/>
    <w:rsid w:val="007D55AB"/>
    <w:rsid w:val="007D59BC"/>
    <w:rsid w:val="007D6E02"/>
    <w:rsid w:val="007D6EAA"/>
    <w:rsid w:val="007D6ECE"/>
    <w:rsid w:val="007E07B5"/>
    <w:rsid w:val="007E10BC"/>
    <w:rsid w:val="007E3B6B"/>
    <w:rsid w:val="007E3BBC"/>
    <w:rsid w:val="007E62AB"/>
    <w:rsid w:val="007E639C"/>
    <w:rsid w:val="007E6A1B"/>
    <w:rsid w:val="007F2F7F"/>
    <w:rsid w:val="007F479B"/>
    <w:rsid w:val="007F4B82"/>
    <w:rsid w:val="007F587B"/>
    <w:rsid w:val="007F6491"/>
    <w:rsid w:val="007F6861"/>
    <w:rsid w:val="007F79FC"/>
    <w:rsid w:val="007F7EC3"/>
    <w:rsid w:val="008010EC"/>
    <w:rsid w:val="00801FBC"/>
    <w:rsid w:val="008024C7"/>
    <w:rsid w:val="00802725"/>
    <w:rsid w:val="0080278F"/>
    <w:rsid w:val="00803A83"/>
    <w:rsid w:val="00805613"/>
    <w:rsid w:val="0080585C"/>
    <w:rsid w:val="00806013"/>
    <w:rsid w:val="00806BD1"/>
    <w:rsid w:val="00811E7E"/>
    <w:rsid w:val="00812D03"/>
    <w:rsid w:val="00812FF8"/>
    <w:rsid w:val="00813F0B"/>
    <w:rsid w:val="0081403D"/>
    <w:rsid w:val="00814CAE"/>
    <w:rsid w:val="0081501A"/>
    <w:rsid w:val="008157CC"/>
    <w:rsid w:val="00816551"/>
    <w:rsid w:val="00817516"/>
    <w:rsid w:val="00820173"/>
    <w:rsid w:val="0082165D"/>
    <w:rsid w:val="00821B58"/>
    <w:rsid w:val="00821CBB"/>
    <w:rsid w:val="00822524"/>
    <w:rsid w:val="00822AD9"/>
    <w:rsid w:val="008250C8"/>
    <w:rsid w:val="00825142"/>
    <w:rsid w:val="00826AD9"/>
    <w:rsid w:val="00826C4E"/>
    <w:rsid w:val="008274B0"/>
    <w:rsid w:val="00827A1C"/>
    <w:rsid w:val="00831D17"/>
    <w:rsid w:val="00831D53"/>
    <w:rsid w:val="00833D71"/>
    <w:rsid w:val="00833FF6"/>
    <w:rsid w:val="00834D65"/>
    <w:rsid w:val="008359E2"/>
    <w:rsid w:val="00835C06"/>
    <w:rsid w:val="0083603E"/>
    <w:rsid w:val="00837772"/>
    <w:rsid w:val="00837EF1"/>
    <w:rsid w:val="00840877"/>
    <w:rsid w:val="008420E0"/>
    <w:rsid w:val="008432E4"/>
    <w:rsid w:val="008432EA"/>
    <w:rsid w:val="00843857"/>
    <w:rsid w:val="008449AF"/>
    <w:rsid w:val="00845D5A"/>
    <w:rsid w:val="00847066"/>
    <w:rsid w:val="008473D9"/>
    <w:rsid w:val="008502B1"/>
    <w:rsid w:val="00850A43"/>
    <w:rsid w:val="00850E1E"/>
    <w:rsid w:val="008518C0"/>
    <w:rsid w:val="00851D14"/>
    <w:rsid w:val="00851F9E"/>
    <w:rsid w:val="00853525"/>
    <w:rsid w:val="00853823"/>
    <w:rsid w:val="00853BAE"/>
    <w:rsid w:val="00853E59"/>
    <w:rsid w:val="008543D2"/>
    <w:rsid w:val="0085475C"/>
    <w:rsid w:val="0085488A"/>
    <w:rsid w:val="00854F2A"/>
    <w:rsid w:val="00855E19"/>
    <w:rsid w:val="00856249"/>
    <w:rsid w:val="008573CD"/>
    <w:rsid w:val="008579EE"/>
    <w:rsid w:val="0086038C"/>
    <w:rsid w:val="00860EA9"/>
    <w:rsid w:val="00861128"/>
    <w:rsid w:val="00861171"/>
    <w:rsid w:val="008619BD"/>
    <w:rsid w:val="00861A72"/>
    <w:rsid w:val="00861D36"/>
    <w:rsid w:val="00865540"/>
    <w:rsid w:val="00865640"/>
    <w:rsid w:val="00867F9F"/>
    <w:rsid w:val="00870501"/>
    <w:rsid w:val="00871D91"/>
    <w:rsid w:val="00872840"/>
    <w:rsid w:val="00872895"/>
    <w:rsid w:val="00872D27"/>
    <w:rsid w:val="00874C74"/>
    <w:rsid w:val="00874F99"/>
    <w:rsid w:val="00875478"/>
    <w:rsid w:val="00875852"/>
    <w:rsid w:val="008766E5"/>
    <w:rsid w:val="00876CE2"/>
    <w:rsid w:val="008778CE"/>
    <w:rsid w:val="00877A0A"/>
    <w:rsid w:val="00881919"/>
    <w:rsid w:val="00881ECE"/>
    <w:rsid w:val="00882F73"/>
    <w:rsid w:val="00883477"/>
    <w:rsid w:val="00883715"/>
    <w:rsid w:val="00883D56"/>
    <w:rsid w:val="00884754"/>
    <w:rsid w:val="0088486E"/>
    <w:rsid w:val="00885730"/>
    <w:rsid w:val="00887998"/>
    <w:rsid w:val="008902CD"/>
    <w:rsid w:val="00890481"/>
    <w:rsid w:val="00891AB5"/>
    <w:rsid w:val="008924B6"/>
    <w:rsid w:val="00893F72"/>
    <w:rsid w:val="0089616A"/>
    <w:rsid w:val="00896B50"/>
    <w:rsid w:val="008A08EA"/>
    <w:rsid w:val="008A09AA"/>
    <w:rsid w:val="008A1652"/>
    <w:rsid w:val="008A17D4"/>
    <w:rsid w:val="008A1B89"/>
    <w:rsid w:val="008A61CD"/>
    <w:rsid w:val="008A6C3F"/>
    <w:rsid w:val="008B1114"/>
    <w:rsid w:val="008B1247"/>
    <w:rsid w:val="008B21FD"/>
    <w:rsid w:val="008B247F"/>
    <w:rsid w:val="008B43C3"/>
    <w:rsid w:val="008B441F"/>
    <w:rsid w:val="008B495F"/>
    <w:rsid w:val="008B5F01"/>
    <w:rsid w:val="008B75BC"/>
    <w:rsid w:val="008B7A5B"/>
    <w:rsid w:val="008B7EE0"/>
    <w:rsid w:val="008C02F4"/>
    <w:rsid w:val="008C0789"/>
    <w:rsid w:val="008C19D2"/>
    <w:rsid w:val="008C3AD3"/>
    <w:rsid w:val="008C3E20"/>
    <w:rsid w:val="008C490F"/>
    <w:rsid w:val="008C6097"/>
    <w:rsid w:val="008C7504"/>
    <w:rsid w:val="008C7DF9"/>
    <w:rsid w:val="008D03C0"/>
    <w:rsid w:val="008D0400"/>
    <w:rsid w:val="008D213F"/>
    <w:rsid w:val="008D2217"/>
    <w:rsid w:val="008D29B0"/>
    <w:rsid w:val="008D5155"/>
    <w:rsid w:val="008D533A"/>
    <w:rsid w:val="008D57F1"/>
    <w:rsid w:val="008D6398"/>
    <w:rsid w:val="008D684B"/>
    <w:rsid w:val="008E2BFE"/>
    <w:rsid w:val="008E338A"/>
    <w:rsid w:val="008E3DBF"/>
    <w:rsid w:val="008E3E3E"/>
    <w:rsid w:val="008E745A"/>
    <w:rsid w:val="008F0E32"/>
    <w:rsid w:val="008F1D27"/>
    <w:rsid w:val="008F25D6"/>
    <w:rsid w:val="008F2686"/>
    <w:rsid w:val="008F328E"/>
    <w:rsid w:val="008F36D6"/>
    <w:rsid w:val="008F3F3F"/>
    <w:rsid w:val="008F4FDC"/>
    <w:rsid w:val="008F5D75"/>
    <w:rsid w:val="008F613E"/>
    <w:rsid w:val="008F6164"/>
    <w:rsid w:val="008F6E70"/>
    <w:rsid w:val="008F7640"/>
    <w:rsid w:val="009002F8"/>
    <w:rsid w:val="00900557"/>
    <w:rsid w:val="00902A99"/>
    <w:rsid w:val="00902BB0"/>
    <w:rsid w:val="00902FA2"/>
    <w:rsid w:val="0090376C"/>
    <w:rsid w:val="00903B0E"/>
    <w:rsid w:val="00903F96"/>
    <w:rsid w:val="00905C07"/>
    <w:rsid w:val="00905C37"/>
    <w:rsid w:val="0090726A"/>
    <w:rsid w:val="00907D5A"/>
    <w:rsid w:val="009119C4"/>
    <w:rsid w:val="00912134"/>
    <w:rsid w:val="00913250"/>
    <w:rsid w:val="00913A77"/>
    <w:rsid w:val="00913C69"/>
    <w:rsid w:val="00913DE1"/>
    <w:rsid w:val="009145F5"/>
    <w:rsid w:val="00915001"/>
    <w:rsid w:val="009157FD"/>
    <w:rsid w:val="009173BE"/>
    <w:rsid w:val="00917547"/>
    <w:rsid w:val="009176A7"/>
    <w:rsid w:val="00917F89"/>
    <w:rsid w:val="009218A6"/>
    <w:rsid w:val="0092220B"/>
    <w:rsid w:val="0092221C"/>
    <w:rsid w:val="00922BBB"/>
    <w:rsid w:val="00922DCA"/>
    <w:rsid w:val="00923087"/>
    <w:rsid w:val="00923182"/>
    <w:rsid w:val="00923835"/>
    <w:rsid w:val="00925D56"/>
    <w:rsid w:val="009260CC"/>
    <w:rsid w:val="009263DF"/>
    <w:rsid w:val="0092657A"/>
    <w:rsid w:val="00926D51"/>
    <w:rsid w:val="00927344"/>
    <w:rsid w:val="009273E0"/>
    <w:rsid w:val="00930567"/>
    <w:rsid w:val="00930855"/>
    <w:rsid w:val="009309E9"/>
    <w:rsid w:val="009310AF"/>
    <w:rsid w:val="00931FCC"/>
    <w:rsid w:val="00932B24"/>
    <w:rsid w:val="00934544"/>
    <w:rsid w:val="00937097"/>
    <w:rsid w:val="009411D3"/>
    <w:rsid w:val="00941BBF"/>
    <w:rsid w:val="00941EEF"/>
    <w:rsid w:val="00942C7A"/>
    <w:rsid w:val="009437C8"/>
    <w:rsid w:val="00943918"/>
    <w:rsid w:val="00943C8F"/>
    <w:rsid w:val="00946713"/>
    <w:rsid w:val="0094694C"/>
    <w:rsid w:val="009472B7"/>
    <w:rsid w:val="00947F5F"/>
    <w:rsid w:val="00947F7D"/>
    <w:rsid w:val="00951477"/>
    <w:rsid w:val="009525E3"/>
    <w:rsid w:val="00953A89"/>
    <w:rsid w:val="00954A47"/>
    <w:rsid w:val="00956634"/>
    <w:rsid w:val="00956BC3"/>
    <w:rsid w:val="00957A37"/>
    <w:rsid w:val="009610C5"/>
    <w:rsid w:val="00961178"/>
    <w:rsid w:val="0096166B"/>
    <w:rsid w:val="00961990"/>
    <w:rsid w:val="00961F83"/>
    <w:rsid w:val="0096247B"/>
    <w:rsid w:val="00962D61"/>
    <w:rsid w:val="009632F6"/>
    <w:rsid w:val="00963379"/>
    <w:rsid w:val="00964EB2"/>
    <w:rsid w:val="00966047"/>
    <w:rsid w:val="00966316"/>
    <w:rsid w:val="0096635F"/>
    <w:rsid w:val="0097282D"/>
    <w:rsid w:val="00972B4D"/>
    <w:rsid w:val="00973224"/>
    <w:rsid w:val="00973B42"/>
    <w:rsid w:val="00974823"/>
    <w:rsid w:val="00975008"/>
    <w:rsid w:val="00977B9A"/>
    <w:rsid w:val="00980627"/>
    <w:rsid w:val="0098092A"/>
    <w:rsid w:val="0098301A"/>
    <w:rsid w:val="00983D69"/>
    <w:rsid w:val="0098437B"/>
    <w:rsid w:val="00986674"/>
    <w:rsid w:val="009869FE"/>
    <w:rsid w:val="009907EB"/>
    <w:rsid w:val="00992E68"/>
    <w:rsid w:val="00993248"/>
    <w:rsid w:val="00993998"/>
    <w:rsid w:val="00994550"/>
    <w:rsid w:val="00994C39"/>
    <w:rsid w:val="009956E7"/>
    <w:rsid w:val="00996B3F"/>
    <w:rsid w:val="00996B88"/>
    <w:rsid w:val="009A407A"/>
    <w:rsid w:val="009A4F25"/>
    <w:rsid w:val="009A5217"/>
    <w:rsid w:val="009A5640"/>
    <w:rsid w:val="009A575E"/>
    <w:rsid w:val="009A5C5B"/>
    <w:rsid w:val="009A7A63"/>
    <w:rsid w:val="009B0348"/>
    <w:rsid w:val="009B0912"/>
    <w:rsid w:val="009B2E7B"/>
    <w:rsid w:val="009B4DFB"/>
    <w:rsid w:val="009B523A"/>
    <w:rsid w:val="009B64B5"/>
    <w:rsid w:val="009B653A"/>
    <w:rsid w:val="009B733D"/>
    <w:rsid w:val="009C02A9"/>
    <w:rsid w:val="009C222B"/>
    <w:rsid w:val="009C27F9"/>
    <w:rsid w:val="009C3887"/>
    <w:rsid w:val="009C3E03"/>
    <w:rsid w:val="009C3FE4"/>
    <w:rsid w:val="009C572E"/>
    <w:rsid w:val="009C5AD6"/>
    <w:rsid w:val="009C5B7A"/>
    <w:rsid w:val="009D0E12"/>
    <w:rsid w:val="009D1893"/>
    <w:rsid w:val="009D26D5"/>
    <w:rsid w:val="009D4F72"/>
    <w:rsid w:val="009D5FE4"/>
    <w:rsid w:val="009D7371"/>
    <w:rsid w:val="009E0223"/>
    <w:rsid w:val="009E0F81"/>
    <w:rsid w:val="009E1FC9"/>
    <w:rsid w:val="009E3548"/>
    <w:rsid w:val="009E393E"/>
    <w:rsid w:val="009E41C1"/>
    <w:rsid w:val="009E6733"/>
    <w:rsid w:val="009E674F"/>
    <w:rsid w:val="009E7824"/>
    <w:rsid w:val="009E7AA1"/>
    <w:rsid w:val="009E7E04"/>
    <w:rsid w:val="009F222E"/>
    <w:rsid w:val="009F3021"/>
    <w:rsid w:val="009F4593"/>
    <w:rsid w:val="009F45D6"/>
    <w:rsid w:val="009F478D"/>
    <w:rsid w:val="009F5DB4"/>
    <w:rsid w:val="009F6574"/>
    <w:rsid w:val="009F6C7E"/>
    <w:rsid w:val="009F6C82"/>
    <w:rsid w:val="009F6D01"/>
    <w:rsid w:val="009F74AA"/>
    <w:rsid w:val="009F7EDA"/>
    <w:rsid w:val="00A005D9"/>
    <w:rsid w:val="00A00E3E"/>
    <w:rsid w:val="00A01490"/>
    <w:rsid w:val="00A02240"/>
    <w:rsid w:val="00A02F44"/>
    <w:rsid w:val="00A046B3"/>
    <w:rsid w:val="00A05322"/>
    <w:rsid w:val="00A0628A"/>
    <w:rsid w:val="00A06299"/>
    <w:rsid w:val="00A06341"/>
    <w:rsid w:val="00A078DE"/>
    <w:rsid w:val="00A110BF"/>
    <w:rsid w:val="00A11A95"/>
    <w:rsid w:val="00A124CA"/>
    <w:rsid w:val="00A12B17"/>
    <w:rsid w:val="00A14128"/>
    <w:rsid w:val="00A14C28"/>
    <w:rsid w:val="00A14F54"/>
    <w:rsid w:val="00A15399"/>
    <w:rsid w:val="00A15692"/>
    <w:rsid w:val="00A160B3"/>
    <w:rsid w:val="00A16326"/>
    <w:rsid w:val="00A172AB"/>
    <w:rsid w:val="00A178C6"/>
    <w:rsid w:val="00A200B9"/>
    <w:rsid w:val="00A20FB5"/>
    <w:rsid w:val="00A23232"/>
    <w:rsid w:val="00A2631C"/>
    <w:rsid w:val="00A26A09"/>
    <w:rsid w:val="00A271FB"/>
    <w:rsid w:val="00A279DB"/>
    <w:rsid w:val="00A30066"/>
    <w:rsid w:val="00A3143C"/>
    <w:rsid w:val="00A3291B"/>
    <w:rsid w:val="00A33034"/>
    <w:rsid w:val="00A33A1D"/>
    <w:rsid w:val="00A35625"/>
    <w:rsid w:val="00A357B6"/>
    <w:rsid w:val="00A35D2C"/>
    <w:rsid w:val="00A37F26"/>
    <w:rsid w:val="00A4056E"/>
    <w:rsid w:val="00A41A76"/>
    <w:rsid w:val="00A440BF"/>
    <w:rsid w:val="00A4477B"/>
    <w:rsid w:val="00A459C0"/>
    <w:rsid w:val="00A47292"/>
    <w:rsid w:val="00A503FD"/>
    <w:rsid w:val="00A51926"/>
    <w:rsid w:val="00A52EC9"/>
    <w:rsid w:val="00A54591"/>
    <w:rsid w:val="00A5495F"/>
    <w:rsid w:val="00A54D35"/>
    <w:rsid w:val="00A552FD"/>
    <w:rsid w:val="00A556F1"/>
    <w:rsid w:val="00A55CFB"/>
    <w:rsid w:val="00A5623B"/>
    <w:rsid w:val="00A5648C"/>
    <w:rsid w:val="00A56DE7"/>
    <w:rsid w:val="00A57847"/>
    <w:rsid w:val="00A601DA"/>
    <w:rsid w:val="00A615DE"/>
    <w:rsid w:val="00A61728"/>
    <w:rsid w:val="00A64083"/>
    <w:rsid w:val="00A659AD"/>
    <w:rsid w:val="00A65D9E"/>
    <w:rsid w:val="00A66FB3"/>
    <w:rsid w:val="00A700DE"/>
    <w:rsid w:val="00A70B3B"/>
    <w:rsid w:val="00A72D39"/>
    <w:rsid w:val="00A73547"/>
    <w:rsid w:val="00A76FB1"/>
    <w:rsid w:val="00A77A7E"/>
    <w:rsid w:val="00A77D13"/>
    <w:rsid w:val="00A80565"/>
    <w:rsid w:val="00A8097B"/>
    <w:rsid w:val="00A80D26"/>
    <w:rsid w:val="00A81DFA"/>
    <w:rsid w:val="00A82446"/>
    <w:rsid w:val="00A83F1A"/>
    <w:rsid w:val="00A84225"/>
    <w:rsid w:val="00A85B55"/>
    <w:rsid w:val="00A86572"/>
    <w:rsid w:val="00A86F4F"/>
    <w:rsid w:val="00A8778E"/>
    <w:rsid w:val="00A87A3D"/>
    <w:rsid w:val="00A87A84"/>
    <w:rsid w:val="00A90289"/>
    <w:rsid w:val="00A920D4"/>
    <w:rsid w:val="00A925ED"/>
    <w:rsid w:val="00A94380"/>
    <w:rsid w:val="00A945FC"/>
    <w:rsid w:val="00A94E0B"/>
    <w:rsid w:val="00A95290"/>
    <w:rsid w:val="00AA0619"/>
    <w:rsid w:val="00AA096C"/>
    <w:rsid w:val="00AA0AB3"/>
    <w:rsid w:val="00AA0BC3"/>
    <w:rsid w:val="00AA0C15"/>
    <w:rsid w:val="00AA1DC5"/>
    <w:rsid w:val="00AA25C2"/>
    <w:rsid w:val="00AA3472"/>
    <w:rsid w:val="00AA4764"/>
    <w:rsid w:val="00AA5223"/>
    <w:rsid w:val="00AA5FB4"/>
    <w:rsid w:val="00AA73CA"/>
    <w:rsid w:val="00AB28BE"/>
    <w:rsid w:val="00AB340E"/>
    <w:rsid w:val="00AB3716"/>
    <w:rsid w:val="00AB4D9C"/>
    <w:rsid w:val="00AB7888"/>
    <w:rsid w:val="00AC0611"/>
    <w:rsid w:val="00AC1D2B"/>
    <w:rsid w:val="00AC2425"/>
    <w:rsid w:val="00AC3022"/>
    <w:rsid w:val="00AC4843"/>
    <w:rsid w:val="00AC546E"/>
    <w:rsid w:val="00AC61E9"/>
    <w:rsid w:val="00AC7176"/>
    <w:rsid w:val="00AD0492"/>
    <w:rsid w:val="00AD148C"/>
    <w:rsid w:val="00AD47C1"/>
    <w:rsid w:val="00AD5CD9"/>
    <w:rsid w:val="00AD6211"/>
    <w:rsid w:val="00AD78B5"/>
    <w:rsid w:val="00AD7905"/>
    <w:rsid w:val="00AD79D5"/>
    <w:rsid w:val="00AD7E5D"/>
    <w:rsid w:val="00AE1A28"/>
    <w:rsid w:val="00AE22D4"/>
    <w:rsid w:val="00AE4CAB"/>
    <w:rsid w:val="00AE4DFA"/>
    <w:rsid w:val="00AE4E1F"/>
    <w:rsid w:val="00AE4EF9"/>
    <w:rsid w:val="00AE6CD5"/>
    <w:rsid w:val="00AE6FE8"/>
    <w:rsid w:val="00AE7670"/>
    <w:rsid w:val="00AF07D3"/>
    <w:rsid w:val="00AF0F7B"/>
    <w:rsid w:val="00AF1EF8"/>
    <w:rsid w:val="00AF2743"/>
    <w:rsid w:val="00AF340B"/>
    <w:rsid w:val="00AF3BCB"/>
    <w:rsid w:val="00AF4228"/>
    <w:rsid w:val="00AF5F60"/>
    <w:rsid w:val="00AF6474"/>
    <w:rsid w:val="00AF6B4D"/>
    <w:rsid w:val="00AF7443"/>
    <w:rsid w:val="00AF7EBD"/>
    <w:rsid w:val="00B0021C"/>
    <w:rsid w:val="00B00DA0"/>
    <w:rsid w:val="00B018EC"/>
    <w:rsid w:val="00B02820"/>
    <w:rsid w:val="00B035D1"/>
    <w:rsid w:val="00B04EE1"/>
    <w:rsid w:val="00B05D1D"/>
    <w:rsid w:val="00B0628B"/>
    <w:rsid w:val="00B06D90"/>
    <w:rsid w:val="00B06DB0"/>
    <w:rsid w:val="00B06EA8"/>
    <w:rsid w:val="00B07210"/>
    <w:rsid w:val="00B11620"/>
    <w:rsid w:val="00B120B2"/>
    <w:rsid w:val="00B134C9"/>
    <w:rsid w:val="00B13B64"/>
    <w:rsid w:val="00B14312"/>
    <w:rsid w:val="00B14C4C"/>
    <w:rsid w:val="00B15F31"/>
    <w:rsid w:val="00B16683"/>
    <w:rsid w:val="00B16745"/>
    <w:rsid w:val="00B16F2F"/>
    <w:rsid w:val="00B17233"/>
    <w:rsid w:val="00B21C78"/>
    <w:rsid w:val="00B21E04"/>
    <w:rsid w:val="00B2268B"/>
    <w:rsid w:val="00B22C54"/>
    <w:rsid w:val="00B23D3A"/>
    <w:rsid w:val="00B24239"/>
    <w:rsid w:val="00B24817"/>
    <w:rsid w:val="00B25784"/>
    <w:rsid w:val="00B25914"/>
    <w:rsid w:val="00B26162"/>
    <w:rsid w:val="00B278E9"/>
    <w:rsid w:val="00B27F3E"/>
    <w:rsid w:val="00B313B7"/>
    <w:rsid w:val="00B319C7"/>
    <w:rsid w:val="00B32542"/>
    <w:rsid w:val="00B32E8B"/>
    <w:rsid w:val="00B3318B"/>
    <w:rsid w:val="00B33708"/>
    <w:rsid w:val="00B358D9"/>
    <w:rsid w:val="00B35BC5"/>
    <w:rsid w:val="00B37C4F"/>
    <w:rsid w:val="00B410DA"/>
    <w:rsid w:val="00B41F16"/>
    <w:rsid w:val="00B43D92"/>
    <w:rsid w:val="00B446A4"/>
    <w:rsid w:val="00B44A7A"/>
    <w:rsid w:val="00B452CE"/>
    <w:rsid w:val="00B476A1"/>
    <w:rsid w:val="00B47ABD"/>
    <w:rsid w:val="00B501D3"/>
    <w:rsid w:val="00B5100B"/>
    <w:rsid w:val="00B51446"/>
    <w:rsid w:val="00B52225"/>
    <w:rsid w:val="00B52730"/>
    <w:rsid w:val="00B53EFF"/>
    <w:rsid w:val="00B53FFA"/>
    <w:rsid w:val="00B5499F"/>
    <w:rsid w:val="00B5576C"/>
    <w:rsid w:val="00B55AC1"/>
    <w:rsid w:val="00B565E0"/>
    <w:rsid w:val="00B567E7"/>
    <w:rsid w:val="00B56DE9"/>
    <w:rsid w:val="00B573A9"/>
    <w:rsid w:val="00B57AFE"/>
    <w:rsid w:val="00B60FED"/>
    <w:rsid w:val="00B6313B"/>
    <w:rsid w:val="00B634BB"/>
    <w:rsid w:val="00B64121"/>
    <w:rsid w:val="00B64B1F"/>
    <w:rsid w:val="00B65C53"/>
    <w:rsid w:val="00B67061"/>
    <w:rsid w:val="00B704A1"/>
    <w:rsid w:val="00B71C00"/>
    <w:rsid w:val="00B72449"/>
    <w:rsid w:val="00B72C10"/>
    <w:rsid w:val="00B72D84"/>
    <w:rsid w:val="00B73736"/>
    <w:rsid w:val="00B751D4"/>
    <w:rsid w:val="00B755E0"/>
    <w:rsid w:val="00B75BC9"/>
    <w:rsid w:val="00B81D9E"/>
    <w:rsid w:val="00B81F52"/>
    <w:rsid w:val="00B81F5C"/>
    <w:rsid w:val="00B83ABF"/>
    <w:rsid w:val="00B83AE2"/>
    <w:rsid w:val="00B83E52"/>
    <w:rsid w:val="00B84332"/>
    <w:rsid w:val="00B8456B"/>
    <w:rsid w:val="00B85AFF"/>
    <w:rsid w:val="00B87DB5"/>
    <w:rsid w:val="00B90F23"/>
    <w:rsid w:val="00B914ED"/>
    <w:rsid w:val="00B9208C"/>
    <w:rsid w:val="00B93239"/>
    <w:rsid w:val="00B94023"/>
    <w:rsid w:val="00B94761"/>
    <w:rsid w:val="00B979A8"/>
    <w:rsid w:val="00BA0048"/>
    <w:rsid w:val="00BA1925"/>
    <w:rsid w:val="00BA1FB3"/>
    <w:rsid w:val="00BA247D"/>
    <w:rsid w:val="00BA4A8C"/>
    <w:rsid w:val="00BA7E5C"/>
    <w:rsid w:val="00BB0462"/>
    <w:rsid w:val="00BB16A0"/>
    <w:rsid w:val="00BB1B0D"/>
    <w:rsid w:val="00BB2821"/>
    <w:rsid w:val="00BB2AB5"/>
    <w:rsid w:val="00BB4605"/>
    <w:rsid w:val="00BB4F8A"/>
    <w:rsid w:val="00BB5785"/>
    <w:rsid w:val="00BB5A9D"/>
    <w:rsid w:val="00BC1512"/>
    <w:rsid w:val="00BC1959"/>
    <w:rsid w:val="00BC2654"/>
    <w:rsid w:val="00BC326B"/>
    <w:rsid w:val="00BC58B8"/>
    <w:rsid w:val="00BC5A51"/>
    <w:rsid w:val="00BC6FD8"/>
    <w:rsid w:val="00BD0071"/>
    <w:rsid w:val="00BD07DB"/>
    <w:rsid w:val="00BD117D"/>
    <w:rsid w:val="00BD2262"/>
    <w:rsid w:val="00BD232F"/>
    <w:rsid w:val="00BD329C"/>
    <w:rsid w:val="00BD3CF3"/>
    <w:rsid w:val="00BD5A4C"/>
    <w:rsid w:val="00BD75B2"/>
    <w:rsid w:val="00BE0DE6"/>
    <w:rsid w:val="00BE1890"/>
    <w:rsid w:val="00BE689E"/>
    <w:rsid w:val="00BF08BA"/>
    <w:rsid w:val="00BF1079"/>
    <w:rsid w:val="00BF1C10"/>
    <w:rsid w:val="00BF3137"/>
    <w:rsid w:val="00BF5835"/>
    <w:rsid w:val="00BF58BC"/>
    <w:rsid w:val="00C00806"/>
    <w:rsid w:val="00C00F23"/>
    <w:rsid w:val="00C01364"/>
    <w:rsid w:val="00C01577"/>
    <w:rsid w:val="00C01E03"/>
    <w:rsid w:val="00C038B3"/>
    <w:rsid w:val="00C06046"/>
    <w:rsid w:val="00C06546"/>
    <w:rsid w:val="00C0658D"/>
    <w:rsid w:val="00C069C2"/>
    <w:rsid w:val="00C077EA"/>
    <w:rsid w:val="00C07AF9"/>
    <w:rsid w:val="00C10612"/>
    <w:rsid w:val="00C128A8"/>
    <w:rsid w:val="00C13D53"/>
    <w:rsid w:val="00C13E60"/>
    <w:rsid w:val="00C14E64"/>
    <w:rsid w:val="00C155D1"/>
    <w:rsid w:val="00C17345"/>
    <w:rsid w:val="00C1755B"/>
    <w:rsid w:val="00C17E1C"/>
    <w:rsid w:val="00C22D7A"/>
    <w:rsid w:val="00C238B7"/>
    <w:rsid w:val="00C25096"/>
    <w:rsid w:val="00C25CBC"/>
    <w:rsid w:val="00C2609C"/>
    <w:rsid w:val="00C26BD0"/>
    <w:rsid w:val="00C27745"/>
    <w:rsid w:val="00C30C42"/>
    <w:rsid w:val="00C3144D"/>
    <w:rsid w:val="00C31DBD"/>
    <w:rsid w:val="00C32E14"/>
    <w:rsid w:val="00C33FBB"/>
    <w:rsid w:val="00C34418"/>
    <w:rsid w:val="00C3605D"/>
    <w:rsid w:val="00C36F57"/>
    <w:rsid w:val="00C376E4"/>
    <w:rsid w:val="00C37929"/>
    <w:rsid w:val="00C37C6C"/>
    <w:rsid w:val="00C43DA4"/>
    <w:rsid w:val="00C4426A"/>
    <w:rsid w:val="00C4473B"/>
    <w:rsid w:val="00C45B35"/>
    <w:rsid w:val="00C45F6D"/>
    <w:rsid w:val="00C45F96"/>
    <w:rsid w:val="00C47465"/>
    <w:rsid w:val="00C50954"/>
    <w:rsid w:val="00C515A8"/>
    <w:rsid w:val="00C5202F"/>
    <w:rsid w:val="00C52FE0"/>
    <w:rsid w:val="00C5325F"/>
    <w:rsid w:val="00C53ECE"/>
    <w:rsid w:val="00C62138"/>
    <w:rsid w:val="00C6365E"/>
    <w:rsid w:val="00C6472E"/>
    <w:rsid w:val="00C6473F"/>
    <w:rsid w:val="00C6514A"/>
    <w:rsid w:val="00C65F16"/>
    <w:rsid w:val="00C665BC"/>
    <w:rsid w:val="00C66B0D"/>
    <w:rsid w:val="00C673EE"/>
    <w:rsid w:val="00C67488"/>
    <w:rsid w:val="00C70553"/>
    <w:rsid w:val="00C70BFA"/>
    <w:rsid w:val="00C715A6"/>
    <w:rsid w:val="00C71B86"/>
    <w:rsid w:val="00C72C0D"/>
    <w:rsid w:val="00C731E3"/>
    <w:rsid w:val="00C73DD7"/>
    <w:rsid w:val="00C74E2A"/>
    <w:rsid w:val="00C75A58"/>
    <w:rsid w:val="00C77587"/>
    <w:rsid w:val="00C779F9"/>
    <w:rsid w:val="00C805DC"/>
    <w:rsid w:val="00C80E6A"/>
    <w:rsid w:val="00C8138E"/>
    <w:rsid w:val="00C822F7"/>
    <w:rsid w:val="00C825A5"/>
    <w:rsid w:val="00C83CC3"/>
    <w:rsid w:val="00C84942"/>
    <w:rsid w:val="00C84D72"/>
    <w:rsid w:val="00C856D9"/>
    <w:rsid w:val="00C91069"/>
    <w:rsid w:val="00C9112F"/>
    <w:rsid w:val="00C925C7"/>
    <w:rsid w:val="00C92E69"/>
    <w:rsid w:val="00C9421B"/>
    <w:rsid w:val="00C94875"/>
    <w:rsid w:val="00C965B7"/>
    <w:rsid w:val="00C96B4C"/>
    <w:rsid w:val="00C970C1"/>
    <w:rsid w:val="00C976C5"/>
    <w:rsid w:val="00C9792F"/>
    <w:rsid w:val="00CA0A35"/>
    <w:rsid w:val="00CA12C0"/>
    <w:rsid w:val="00CA17E3"/>
    <w:rsid w:val="00CA24DE"/>
    <w:rsid w:val="00CA476A"/>
    <w:rsid w:val="00CA5A08"/>
    <w:rsid w:val="00CA5DDE"/>
    <w:rsid w:val="00CA6C19"/>
    <w:rsid w:val="00CA7489"/>
    <w:rsid w:val="00CA78FC"/>
    <w:rsid w:val="00CB00B3"/>
    <w:rsid w:val="00CB10F7"/>
    <w:rsid w:val="00CB2CA3"/>
    <w:rsid w:val="00CB35C0"/>
    <w:rsid w:val="00CB550D"/>
    <w:rsid w:val="00CB5BC3"/>
    <w:rsid w:val="00CB7131"/>
    <w:rsid w:val="00CC021A"/>
    <w:rsid w:val="00CC3744"/>
    <w:rsid w:val="00CC3D0F"/>
    <w:rsid w:val="00CC4125"/>
    <w:rsid w:val="00CC48E7"/>
    <w:rsid w:val="00CC4FE5"/>
    <w:rsid w:val="00CC633D"/>
    <w:rsid w:val="00CC63D7"/>
    <w:rsid w:val="00CD061D"/>
    <w:rsid w:val="00CD06F6"/>
    <w:rsid w:val="00CD089A"/>
    <w:rsid w:val="00CD48E9"/>
    <w:rsid w:val="00CD4F5C"/>
    <w:rsid w:val="00CD5DBA"/>
    <w:rsid w:val="00CD65C1"/>
    <w:rsid w:val="00CD6A1F"/>
    <w:rsid w:val="00CD7CC6"/>
    <w:rsid w:val="00CE0440"/>
    <w:rsid w:val="00CE17CD"/>
    <w:rsid w:val="00CE1C1E"/>
    <w:rsid w:val="00CE1D71"/>
    <w:rsid w:val="00CE1EF8"/>
    <w:rsid w:val="00CE28F7"/>
    <w:rsid w:val="00CE2918"/>
    <w:rsid w:val="00CE2E86"/>
    <w:rsid w:val="00CE3323"/>
    <w:rsid w:val="00CE3502"/>
    <w:rsid w:val="00CE3C58"/>
    <w:rsid w:val="00CE4E52"/>
    <w:rsid w:val="00CE59B0"/>
    <w:rsid w:val="00CE63BD"/>
    <w:rsid w:val="00CE6F39"/>
    <w:rsid w:val="00CF0107"/>
    <w:rsid w:val="00CF04D6"/>
    <w:rsid w:val="00CF1B60"/>
    <w:rsid w:val="00CF2341"/>
    <w:rsid w:val="00CF296B"/>
    <w:rsid w:val="00CF32B5"/>
    <w:rsid w:val="00CF35F0"/>
    <w:rsid w:val="00CF3CEA"/>
    <w:rsid w:val="00CF510E"/>
    <w:rsid w:val="00CF576F"/>
    <w:rsid w:val="00CF59EE"/>
    <w:rsid w:val="00CF7285"/>
    <w:rsid w:val="00D0141E"/>
    <w:rsid w:val="00D01C06"/>
    <w:rsid w:val="00D01E0E"/>
    <w:rsid w:val="00D02702"/>
    <w:rsid w:val="00D04AE8"/>
    <w:rsid w:val="00D04C10"/>
    <w:rsid w:val="00D04C23"/>
    <w:rsid w:val="00D057D3"/>
    <w:rsid w:val="00D05DD0"/>
    <w:rsid w:val="00D067E7"/>
    <w:rsid w:val="00D06E11"/>
    <w:rsid w:val="00D06FD6"/>
    <w:rsid w:val="00D07CC7"/>
    <w:rsid w:val="00D110B8"/>
    <w:rsid w:val="00D112EE"/>
    <w:rsid w:val="00D117BB"/>
    <w:rsid w:val="00D117C2"/>
    <w:rsid w:val="00D12EA0"/>
    <w:rsid w:val="00D14259"/>
    <w:rsid w:val="00D161B0"/>
    <w:rsid w:val="00D17E1D"/>
    <w:rsid w:val="00D209EB"/>
    <w:rsid w:val="00D21746"/>
    <w:rsid w:val="00D24426"/>
    <w:rsid w:val="00D25C02"/>
    <w:rsid w:val="00D25D1F"/>
    <w:rsid w:val="00D27B3C"/>
    <w:rsid w:val="00D27F0A"/>
    <w:rsid w:val="00D3047C"/>
    <w:rsid w:val="00D31013"/>
    <w:rsid w:val="00D3114B"/>
    <w:rsid w:val="00D32655"/>
    <w:rsid w:val="00D334AE"/>
    <w:rsid w:val="00D33CBD"/>
    <w:rsid w:val="00D34799"/>
    <w:rsid w:val="00D3634F"/>
    <w:rsid w:val="00D36A9B"/>
    <w:rsid w:val="00D37157"/>
    <w:rsid w:val="00D379E0"/>
    <w:rsid w:val="00D41012"/>
    <w:rsid w:val="00D423CD"/>
    <w:rsid w:val="00D425C4"/>
    <w:rsid w:val="00D43653"/>
    <w:rsid w:val="00D43F8B"/>
    <w:rsid w:val="00D44138"/>
    <w:rsid w:val="00D4770C"/>
    <w:rsid w:val="00D47D7F"/>
    <w:rsid w:val="00D47FA8"/>
    <w:rsid w:val="00D50536"/>
    <w:rsid w:val="00D50B53"/>
    <w:rsid w:val="00D515B2"/>
    <w:rsid w:val="00D517E7"/>
    <w:rsid w:val="00D53C28"/>
    <w:rsid w:val="00D558EF"/>
    <w:rsid w:val="00D568D0"/>
    <w:rsid w:val="00D60447"/>
    <w:rsid w:val="00D6157C"/>
    <w:rsid w:val="00D6187E"/>
    <w:rsid w:val="00D61997"/>
    <w:rsid w:val="00D62F78"/>
    <w:rsid w:val="00D640D6"/>
    <w:rsid w:val="00D64268"/>
    <w:rsid w:val="00D65D99"/>
    <w:rsid w:val="00D66B93"/>
    <w:rsid w:val="00D66F40"/>
    <w:rsid w:val="00D676FF"/>
    <w:rsid w:val="00D70CD1"/>
    <w:rsid w:val="00D70EE4"/>
    <w:rsid w:val="00D719A4"/>
    <w:rsid w:val="00D71A02"/>
    <w:rsid w:val="00D71BF2"/>
    <w:rsid w:val="00D72026"/>
    <w:rsid w:val="00D73556"/>
    <w:rsid w:val="00D7608D"/>
    <w:rsid w:val="00D7705F"/>
    <w:rsid w:val="00D81180"/>
    <w:rsid w:val="00D8245F"/>
    <w:rsid w:val="00D8296A"/>
    <w:rsid w:val="00D8341F"/>
    <w:rsid w:val="00D83D0B"/>
    <w:rsid w:val="00D84382"/>
    <w:rsid w:val="00D85471"/>
    <w:rsid w:val="00D86448"/>
    <w:rsid w:val="00D8662A"/>
    <w:rsid w:val="00D87316"/>
    <w:rsid w:val="00D904AD"/>
    <w:rsid w:val="00D904EA"/>
    <w:rsid w:val="00D92DFF"/>
    <w:rsid w:val="00D95A1F"/>
    <w:rsid w:val="00D96554"/>
    <w:rsid w:val="00D97194"/>
    <w:rsid w:val="00D97E0A"/>
    <w:rsid w:val="00DA08C1"/>
    <w:rsid w:val="00DA1ABD"/>
    <w:rsid w:val="00DA1FE6"/>
    <w:rsid w:val="00DA200A"/>
    <w:rsid w:val="00DA30BC"/>
    <w:rsid w:val="00DA3AB5"/>
    <w:rsid w:val="00DA3AF6"/>
    <w:rsid w:val="00DA4BBD"/>
    <w:rsid w:val="00DA4BFD"/>
    <w:rsid w:val="00DA4E8B"/>
    <w:rsid w:val="00DB09E7"/>
    <w:rsid w:val="00DB0A9C"/>
    <w:rsid w:val="00DB7AF9"/>
    <w:rsid w:val="00DC11F6"/>
    <w:rsid w:val="00DC13D7"/>
    <w:rsid w:val="00DC29B7"/>
    <w:rsid w:val="00DC2F96"/>
    <w:rsid w:val="00DC306B"/>
    <w:rsid w:val="00DC5090"/>
    <w:rsid w:val="00DC5500"/>
    <w:rsid w:val="00DC5598"/>
    <w:rsid w:val="00DC5894"/>
    <w:rsid w:val="00DC6691"/>
    <w:rsid w:val="00DC6E8A"/>
    <w:rsid w:val="00DC7A6E"/>
    <w:rsid w:val="00DC7E72"/>
    <w:rsid w:val="00DD00C6"/>
    <w:rsid w:val="00DD0E6C"/>
    <w:rsid w:val="00DD1A0A"/>
    <w:rsid w:val="00DD2E8E"/>
    <w:rsid w:val="00DD4A7B"/>
    <w:rsid w:val="00DD5580"/>
    <w:rsid w:val="00DD62BE"/>
    <w:rsid w:val="00DD7EED"/>
    <w:rsid w:val="00DE0680"/>
    <w:rsid w:val="00DE2B1C"/>
    <w:rsid w:val="00DE4CBA"/>
    <w:rsid w:val="00DE5C10"/>
    <w:rsid w:val="00DE6DD8"/>
    <w:rsid w:val="00DE7562"/>
    <w:rsid w:val="00DF0FDE"/>
    <w:rsid w:val="00DF1790"/>
    <w:rsid w:val="00DF1FA1"/>
    <w:rsid w:val="00DF2F7F"/>
    <w:rsid w:val="00DF3C7B"/>
    <w:rsid w:val="00DF4471"/>
    <w:rsid w:val="00E016AD"/>
    <w:rsid w:val="00E03F89"/>
    <w:rsid w:val="00E065DC"/>
    <w:rsid w:val="00E100C8"/>
    <w:rsid w:val="00E10D16"/>
    <w:rsid w:val="00E10F5D"/>
    <w:rsid w:val="00E119FB"/>
    <w:rsid w:val="00E129C8"/>
    <w:rsid w:val="00E12D74"/>
    <w:rsid w:val="00E132DA"/>
    <w:rsid w:val="00E148C1"/>
    <w:rsid w:val="00E1749A"/>
    <w:rsid w:val="00E17587"/>
    <w:rsid w:val="00E20756"/>
    <w:rsid w:val="00E20FCF"/>
    <w:rsid w:val="00E21472"/>
    <w:rsid w:val="00E21955"/>
    <w:rsid w:val="00E21F5A"/>
    <w:rsid w:val="00E223A4"/>
    <w:rsid w:val="00E23065"/>
    <w:rsid w:val="00E2426F"/>
    <w:rsid w:val="00E244B1"/>
    <w:rsid w:val="00E25666"/>
    <w:rsid w:val="00E2644B"/>
    <w:rsid w:val="00E265FD"/>
    <w:rsid w:val="00E2672A"/>
    <w:rsid w:val="00E26C49"/>
    <w:rsid w:val="00E27216"/>
    <w:rsid w:val="00E27A65"/>
    <w:rsid w:val="00E3075A"/>
    <w:rsid w:val="00E30DB4"/>
    <w:rsid w:val="00E31BE3"/>
    <w:rsid w:val="00E32CAD"/>
    <w:rsid w:val="00E33780"/>
    <w:rsid w:val="00E3578F"/>
    <w:rsid w:val="00E358B1"/>
    <w:rsid w:val="00E35B94"/>
    <w:rsid w:val="00E366D7"/>
    <w:rsid w:val="00E3687B"/>
    <w:rsid w:val="00E37176"/>
    <w:rsid w:val="00E408F5"/>
    <w:rsid w:val="00E40E22"/>
    <w:rsid w:val="00E420C2"/>
    <w:rsid w:val="00E423EE"/>
    <w:rsid w:val="00E430C0"/>
    <w:rsid w:val="00E44629"/>
    <w:rsid w:val="00E44993"/>
    <w:rsid w:val="00E46F8B"/>
    <w:rsid w:val="00E47390"/>
    <w:rsid w:val="00E50908"/>
    <w:rsid w:val="00E50B82"/>
    <w:rsid w:val="00E52080"/>
    <w:rsid w:val="00E52245"/>
    <w:rsid w:val="00E52402"/>
    <w:rsid w:val="00E548A9"/>
    <w:rsid w:val="00E56681"/>
    <w:rsid w:val="00E61700"/>
    <w:rsid w:val="00E6183A"/>
    <w:rsid w:val="00E618A9"/>
    <w:rsid w:val="00E62389"/>
    <w:rsid w:val="00E6241B"/>
    <w:rsid w:val="00E6270B"/>
    <w:rsid w:val="00E630D4"/>
    <w:rsid w:val="00E644BC"/>
    <w:rsid w:val="00E64982"/>
    <w:rsid w:val="00E656CF"/>
    <w:rsid w:val="00E6581E"/>
    <w:rsid w:val="00E65C15"/>
    <w:rsid w:val="00E672A9"/>
    <w:rsid w:val="00E73290"/>
    <w:rsid w:val="00E73E56"/>
    <w:rsid w:val="00E745C8"/>
    <w:rsid w:val="00E74C47"/>
    <w:rsid w:val="00E7500B"/>
    <w:rsid w:val="00E7581F"/>
    <w:rsid w:val="00E75833"/>
    <w:rsid w:val="00E75AC3"/>
    <w:rsid w:val="00E7685B"/>
    <w:rsid w:val="00E76E51"/>
    <w:rsid w:val="00E80A8A"/>
    <w:rsid w:val="00E81168"/>
    <w:rsid w:val="00E8117B"/>
    <w:rsid w:val="00E81DDC"/>
    <w:rsid w:val="00E83A81"/>
    <w:rsid w:val="00E84633"/>
    <w:rsid w:val="00E8510F"/>
    <w:rsid w:val="00E852C6"/>
    <w:rsid w:val="00E86597"/>
    <w:rsid w:val="00E866D8"/>
    <w:rsid w:val="00E87276"/>
    <w:rsid w:val="00E87AC3"/>
    <w:rsid w:val="00E87C58"/>
    <w:rsid w:val="00E90151"/>
    <w:rsid w:val="00E90269"/>
    <w:rsid w:val="00E91E71"/>
    <w:rsid w:val="00E92943"/>
    <w:rsid w:val="00E92FA2"/>
    <w:rsid w:val="00E937F1"/>
    <w:rsid w:val="00E95C9D"/>
    <w:rsid w:val="00E95FF9"/>
    <w:rsid w:val="00E96785"/>
    <w:rsid w:val="00E96AF3"/>
    <w:rsid w:val="00E97829"/>
    <w:rsid w:val="00EA1B53"/>
    <w:rsid w:val="00EA200B"/>
    <w:rsid w:val="00EA2345"/>
    <w:rsid w:val="00EA26D8"/>
    <w:rsid w:val="00EA39F0"/>
    <w:rsid w:val="00EA70B6"/>
    <w:rsid w:val="00EB1F12"/>
    <w:rsid w:val="00EB2F4B"/>
    <w:rsid w:val="00EB335A"/>
    <w:rsid w:val="00EB413B"/>
    <w:rsid w:val="00EB5413"/>
    <w:rsid w:val="00EB5F78"/>
    <w:rsid w:val="00EB6544"/>
    <w:rsid w:val="00EC1337"/>
    <w:rsid w:val="00EC1A9E"/>
    <w:rsid w:val="00EC24DF"/>
    <w:rsid w:val="00EC2970"/>
    <w:rsid w:val="00EC3647"/>
    <w:rsid w:val="00EC38B7"/>
    <w:rsid w:val="00EC3ED5"/>
    <w:rsid w:val="00EC4A80"/>
    <w:rsid w:val="00EC4C3E"/>
    <w:rsid w:val="00EC5DEC"/>
    <w:rsid w:val="00EC64EB"/>
    <w:rsid w:val="00EC65E6"/>
    <w:rsid w:val="00ED0DA0"/>
    <w:rsid w:val="00ED16E0"/>
    <w:rsid w:val="00ED2B54"/>
    <w:rsid w:val="00ED3324"/>
    <w:rsid w:val="00ED3AAB"/>
    <w:rsid w:val="00ED524A"/>
    <w:rsid w:val="00ED5639"/>
    <w:rsid w:val="00ED6A5F"/>
    <w:rsid w:val="00ED741F"/>
    <w:rsid w:val="00EE0885"/>
    <w:rsid w:val="00EE13E4"/>
    <w:rsid w:val="00EE1562"/>
    <w:rsid w:val="00EE1652"/>
    <w:rsid w:val="00EE1FC8"/>
    <w:rsid w:val="00EE4DC1"/>
    <w:rsid w:val="00EE5CF0"/>
    <w:rsid w:val="00EE62B8"/>
    <w:rsid w:val="00EE688E"/>
    <w:rsid w:val="00EE7C4B"/>
    <w:rsid w:val="00EE7FDF"/>
    <w:rsid w:val="00EF06ED"/>
    <w:rsid w:val="00EF10D4"/>
    <w:rsid w:val="00EF258C"/>
    <w:rsid w:val="00EF4928"/>
    <w:rsid w:val="00EF4A35"/>
    <w:rsid w:val="00EF5037"/>
    <w:rsid w:val="00EF570B"/>
    <w:rsid w:val="00EF79E3"/>
    <w:rsid w:val="00F00D75"/>
    <w:rsid w:val="00F01A23"/>
    <w:rsid w:val="00F03EC7"/>
    <w:rsid w:val="00F04358"/>
    <w:rsid w:val="00F05446"/>
    <w:rsid w:val="00F05D9F"/>
    <w:rsid w:val="00F10ADB"/>
    <w:rsid w:val="00F11952"/>
    <w:rsid w:val="00F12AA9"/>
    <w:rsid w:val="00F139F0"/>
    <w:rsid w:val="00F14550"/>
    <w:rsid w:val="00F14EE8"/>
    <w:rsid w:val="00F15497"/>
    <w:rsid w:val="00F15587"/>
    <w:rsid w:val="00F15689"/>
    <w:rsid w:val="00F176F2"/>
    <w:rsid w:val="00F179CA"/>
    <w:rsid w:val="00F20030"/>
    <w:rsid w:val="00F218E9"/>
    <w:rsid w:val="00F23942"/>
    <w:rsid w:val="00F2452D"/>
    <w:rsid w:val="00F2493D"/>
    <w:rsid w:val="00F24AA8"/>
    <w:rsid w:val="00F252B0"/>
    <w:rsid w:val="00F25A51"/>
    <w:rsid w:val="00F26B8B"/>
    <w:rsid w:val="00F272D8"/>
    <w:rsid w:val="00F279B6"/>
    <w:rsid w:val="00F30D76"/>
    <w:rsid w:val="00F310AA"/>
    <w:rsid w:val="00F31814"/>
    <w:rsid w:val="00F32FFD"/>
    <w:rsid w:val="00F34005"/>
    <w:rsid w:val="00F34584"/>
    <w:rsid w:val="00F34D23"/>
    <w:rsid w:val="00F34DBC"/>
    <w:rsid w:val="00F37DE4"/>
    <w:rsid w:val="00F41831"/>
    <w:rsid w:val="00F42563"/>
    <w:rsid w:val="00F42703"/>
    <w:rsid w:val="00F42F08"/>
    <w:rsid w:val="00F43548"/>
    <w:rsid w:val="00F44450"/>
    <w:rsid w:val="00F4475F"/>
    <w:rsid w:val="00F44894"/>
    <w:rsid w:val="00F4509C"/>
    <w:rsid w:val="00F45FBC"/>
    <w:rsid w:val="00F462C1"/>
    <w:rsid w:val="00F46380"/>
    <w:rsid w:val="00F46408"/>
    <w:rsid w:val="00F46988"/>
    <w:rsid w:val="00F474F6"/>
    <w:rsid w:val="00F50301"/>
    <w:rsid w:val="00F51FC3"/>
    <w:rsid w:val="00F525BF"/>
    <w:rsid w:val="00F5269E"/>
    <w:rsid w:val="00F52B86"/>
    <w:rsid w:val="00F53FBF"/>
    <w:rsid w:val="00F5476F"/>
    <w:rsid w:val="00F557D3"/>
    <w:rsid w:val="00F56604"/>
    <w:rsid w:val="00F56B29"/>
    <w:rsid w:val="00F5753F"/>
    <w:rsid w:val="00F605D6"/>
    <w:rsid w:val="00F60E64"/>
    <w:rsid w:val="00F6271B"/>
    <w:rsid w:val="00F62F47"/>
    <w:rsid w:val="00F63641"/>
    <w:rsid w:val="00F63918"/>
    <w:rsid w:val="00F64686"/>
    <w:rsid w:val="00F654C4"/>
    <w:rsid w:val="00F65FB2"/>
    <w:rsid w:val="00F66017"/>
    <w:rsid w:val="00F672D1"/>
    <w:rsid w:val="00F7025F"/>
    <w:rsid w:val="00F72378"/>
    <w:rsid w:val="00F72CFB"/>
    <w:rsid w:val="00F734F7"/>
    <w:rsid w:val="00F739CA"/>
    <w:rsid w:val="00F7524C"/>
    <w:rsid w:val="00F75578"/>
    <w:rsid w:val="00F75ACE"/>
    <w:rsid w:val="00F761F9"/>
    <w:rsid w:val="00F819BA"/>
    <w:rsid w:val="00F81E76"/>
    <w:rsid w:val="00F841D6"/>
    <w:rsid w:val="00F853D4"/>
    <w:rsid w:val="00F853EF"/>
    <w:rsid w:val="00F87175"/>
    <w:rsid w:val="00F87326"/>
    <w:rsid w:val="00F87F26"/>
    <w:rsid w:val="00F87F8C"/>
    <w:rsid w:val="00F91444"/>
    <w:rsid w:val="00F9297B"/>
    <w:rsid w:val="00F92E51"/>
    <w:rsid w:val="00F93684"/>
    <w:rsid w:val="00F948DE"/>
    <w:rsid w:val="00F94F12"/>
    <w:rsid w:val="00F95C7E"/>
    <w:rsid w:val="00F95FA3"/>
    <w:rsid w:val="00F96308"/>
    <w:rsid w:val="00F96B8F"/>
    <w:rsid w:val="00F97AD7"/>
    <w:rsid w:val="00FA08B0"/>
    <w:rsid w:val="00FA1182"/>
    <w:rsid w:val="00FA1979"/>
    <w:rsid w:val="00FA1BD8"/>
    <w:rsid w:val="00FA264F"/>
    <w:rsid w:val="00FA33A9"/>
    <w:rsid w:val="00FA41D1"/>
    <w:rsid w:val="00FA5E79"/>
    <w:rsid w:val="00FA698F"/>
    <w:rsid w:val="00FA78E1"/>
    <w:rsid w:val="00FB0901"/>
    <w:rsid w:val="00FB0BCE"/>
    <w:rsid w:val="00FB1856"/>
    <w:rsid w:val="00FB3B19"/>
    <w:rsid w:val="00FB5432"/>
    <w:rsid w:val="00FB5A59"/>
    <w:rsid w:val="00FB5E82"/>
    <w:rsid w:val="00FB6457"/>
    <w:rsid w:val="00FB659E"/>
    <w:rsid w:val="00FB69D5"/>
    <w:rsid w:val="00FB6C82"/>
    <w:rsid w:val="00FB6FB0"/>
    <w:rsid w:val="00FC0434"/>
    <w:rsid w:val="00FC057D"/>
    <w:rsid w:val="00FC06A8"/>
    <w:rsid w:val="00FC2B3E"/>
    <w:rsid w:val="00FC2D5D"/>
    <w:rsid w:val="00FC3BEF"/>
    <w:rsid w:val="00FC3D5B"/>
    <w:rsid w:val="00FC6832"/>
    <w:rsid w:val="00FC6F69"/>
    <w:rsid w:val="00FC6FD2"/>
    <w:rsid w:val="00FC74FD"/>
    <w:rsid w:val="00FD09D3"/>
    <w:rsid w:val="00FD1568"/>
    <w:rsid w:val="00FD278E"/>
    <w:rsid w:val="00FD2E31"/>
    <w:rsid w:val="00FD3B5D"/>
    <w:rsid w:val="00FD575C"/>
    <w:rsid w:val="00FD57D2"/>
    <w:rsid w:val="00FE0C38"/>
    <w:rsid w:val="00FE2E05"/>
    <w:rsid w:val="00FE58D8"/>
    <w:rsid w:val="00FE58D9"/>
    <w:rsid w:val="00FE7096"/>
    <w:rsid w:val="00FE7DC9"/>
    <w:rsid w:val="00FF0AA0"/>
    <w:rsid w:val="00FF107E"/>
    <w:rsid w:val="00FF1384"/>
    <w:rsid w:val="00FF3C18"/>
    <w:rsid w:val="00FF4B96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C964B8"/>
  <w15:docId w15:val="{59B9D2D6-4FB9-41DF-BCA3-882C879C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cstheme="min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34B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34B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34B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34B"/>
    <w:rPr>
      <w:b/>
      <w:bCs/>
      <w:color w:val="00000A"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34B"/>
    <w:rPr>
      <w:b/>
      <w:bCs/>
      <w:color w:val="00000A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34B"/>
    <w:rPr>
      <w:i/>
      <w:iCs/>
      <w:color w:val="00000A"/>
      <w:sz w:val="24"/>
      <w:szCs w:val="24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Symbol" w:hAnsi="Symbol" w:cs="Symbol"/>
      <w:sz w:val="22"/>
      <w:szCs w:val="22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4z0">
    <w:name w:val="WW8Num4z0"/>
    <w:uiPriority w:val="99"/>
    <w:rPr>
      <w:rFonts w:cstheme="minorBidi"/>
    </w:rPr>
  </w:style>
  <w:style w:type="character" w:customStyle="1" w:styleId="WW8Num4z1">
    <w:name w:val="WW8Num4z1"/>
    <w:uiPriority w:val="99"/>
    <w:rPr>
      <w:rFonts w:cstheme="minorBidi"/>
    </w:rPr>
  </w:style>
  <w:style w:type="character" w:customStyle="1" w:styleId="WW8Num4z2">
    <w:name w:val="WW8Num4z2"/>
    <w:uiPriority w:val="99"/>
    <w:rPr>
      <w:rFonts w:cstheme="minorBidi"/>
    </w:rPr>
  </w:style>
  <w:style w:type="character" w:customStyle="1" w:styleId="WW8Num4z3">
    <w:name w:val="WW8Num4z3"/>
    <w:uiPriority w:val="99"/>
    <w:rPr>
      <w:rFonts w:cstheme="minorBidi"/>
    </w:rPr>
  </w:style>
  <w:style w:type="character" w:customStyle="1" w:styleId="WW8Num4z4">
    <w:name w:val="WW8Num4z4"/>
    <w:uiPriority w:val="99"/>
    <w:rPr>
      <w:rFonts w:cstheme="minorBidi"/>
    </w:rPr>
  </w:style>
  <w:style w:type="character" w:customStyle="1" w:styleId="WW8Num4z5">
    <w:name w:val="WW8Num4z5"/>
    <w:uiPriority w:val="99"/>
    <w:rPr>
      <w:rFonts w:cstheme="minorBidi"/>
    </w:rPr>
  </w:style>
  <w:style w:type="character" w:customStyle="1" w:styleId="WW8Num4z6">
    <w:name w:val="WW8Num4z6"/>
    <w:uiPriority w:val="99"/>
    <w:rPr>
      <w:rFonts w:cstheme="minorBidi"/>
    </w:rPr>
  </w:style>
  <w:style w:type="character" w:customStyle="1" w:styleId="WW8Num4z7">
    <w:name w:val="WW8Num4z7"/>
    <w:uiPriority w:val="99"/>
    <w:rPr>
      <w:rFonts w:cstheme="minorBidi"/>
    </w:rPr>
  </w:style>
  <w:style w:type="character" w:customStyle="1" w:styleId="WW8Num4z8">
    <w:name w:val="WW8Num4z8"/>
    <w:uiPriority w:val="99"/>
    <w:rPr>
      <w:rFonts w:cstheme="minorBidi"/>
    </w:rPr>
  </w:style>
  <w:style w:type="character" w:customStyle="1" w:styleId="WW8Num5z0">
    <w:name w:val="WW8Num5z0"/>
    <w:uiPriority w:val="99"/>
    <w:rPr>
      <w:rFonts w:ascii="Symbol" w:hAnsi="Symbol" w:cs="Symbol"/>
      <w:sz w:val="22"/>
      <w:szCs w:val="22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0">
    <w:name w:val="WW8Num7z0"/>
    <w:uiPriority w:val="99"/>
    <w:rPr>
      <w:rFonts w:ascii="Symbol" w:hAnsi="Symbol" w:cs="Symbol"/>
      <w:sz w:val="22"/>
      <w:szCs w:val="22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0">
    <w:name w:val="WW8Num8z0"/>
    <w:uiPriority w:val="99"/>
    <w:rPr>
      <w:rFonts w:cstheme="minorBidi"/>
    </w:rPr>
  </w:style>
  <w:style w:type="character" w:customStyle="1" w:styleId="WW8Num8z1">
    <w:name w:val="WW8Num8z1"/>
    <w:uiPriority w:val="99"/>
    <w:rPr>
      <w:rFonts w:cstheme="minorBidi"/>
    </w:rPr>
  </w:style>
  <w:style w:type="character" w:customStyle="1" w:styleId="WW8Num8z2">
    <w:name w:val="WW8Num8z2"/>
    <w:uiPriority w:val="99"/>
    <w:rPr>
      <w:rFonts w:cstheme="minorBidi"/>
    </w:rPr>
  </w:style>
  <w:style w:type="character" w:customStyle="1" w:styleId="WW8Num8z3">
    <w:name w:val="WW8Num8z3"/>
    <w:uiPriority w:val="99"/>
    <w:rPr>
      <w:rFonts w:cstheme="minorBidi"/>
    </w:rPr>
  </w:style>
  <w:style w:type="character" w:customStyle="1" w:styleId="WW8Num8z4">
    <w:name w:val="WW8Num8z4"/>
    <w:uiPriority w:val="99"/>
    <w:rPr>
      <w:rFonts w:cstheme="minorBidi"/>
    </w:rPr>
  </w:style>
  <w:style w:type="character" w:customStyle="1" w:styleId="WW8Num8z5">
    <w:name w:val="WW8Num8z5"/>
    <w:uiPriority w:val="99"/>
    <w:rPr>
      <w:rFonts w:cstheme="minorBidi"/>
    </w:rPr>
  </w:style>
  <w:style w:type="character" w:customStyle="1" w:styleId="WW8Num8z6">
    <w:name w:val="WW8Num8z6"/>
    <w:uiPriority w:val="99"/>
    <w:rPr>
      <w:rFonts w:cstheme="minorBidi"/>
    </w:rPr>
  </w:style>
  <w:style w:type="character" w:customStyle="1" w:styleId="WW8Num8z7">
    <w:name w:val="WW8Num8z7"/>
    <w:uiPriority w:val="99"/>
    <w:rPr>
      <w:rFonts w:cstheme="minorBidi"/>
    </w:rPr>
  </w:style>
  <w:style w:type="character" w:customStyle="1" w:styleId="WW8Num8z8">
    <w:name w:val="WW8Num8z8"/>
    <w:uiPriority w:val="99"/>
    <w:rPr>
      <w:rFonts w:cstheme="minorBidi"/>
    </w:rPr>
  </w:style>
  <w:style w:type="character" w:customStyle="1" w:styleId="WW8Num9z0">
    <w:name w:val="WW8Num9z0"/>
    <w:uiPriority w:val="99"/>
    <w:rPr>
      <w:rFonts w:ascii="Tahoma" w:hAnsi="Tahoma" w:cs="Tahoma"/>
      <w:sz w:val="22"/>
      <w:szCs w:val="22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9z3">
    <w:name w:val="WW8Num9z3"/>
    <w:uiPriority w:val="9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Pr>
      <w:rFonts w:cstheme="minorBidi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8Num10z1">
    <w:name w:val="WW8Num10z1"/>
    <w:uiPriority w:val="99"/>
    <w:rPr>
      <w:rFonts w:ascii="Courier New" w:hAnsi="Courier New" w:cs="Courier New"/>
    </w:rPr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3z0">
    <w:name w:val="WW8Num13z0"/>
    <w:uiPriority w:val="99"/>
    <w:rPr>
      <w:rFonts w:ascii="Times New Roman" w:hAnsi="Times New Roman" w:cs="Times New Roman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Courier New" w:hAnsi="Courier New" w:cs="Courier New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8Num16z0">
    <w:name w:val="WW8Num16z0"/>
    <w:uiPriority w:val="99"/>
    <w:rPr>
      <w:rFonts w:ascii="Times New Roman" w:hAnsi="Times New Roman" w:cs="Times New Roman"/>
    </w:rPr>
  </w:style>
  <w:style w:type="character" w:customStyle="1" w:styleId="WW8Num17z0">
    <w:name w:val="WW8Num17z0"/>
    <w:uiPriority w:val="99"/>
    <w:rPr>
      <w:rFonts w:ascii="Symbol" w:hAnsi="Symbol" w:cs="Symbol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2">
    <w:name w:val="WW8Num17z2"/>
    <w:uiPriority w:val="99"/>
    <w:rPr>
      <w:rFonts w:ascii="Wingdings" w:hAnsi="Wingdings" w:cs="Wingdings"/>
    </w:rPr>
  </w:style>
  <w:style w:type="character" w:customStyle="1" w:styleId="WW8Num18z0">
    <w:name w:val="WW8Num18z0"/>
    <w:uiPriority w:val="99"/>
    <w:rPr>
      <w:rFonts w:ascii="Symbol" w:hAnsi="Symbol" w:cs="Symbol"/>
    </w:rPr>
  </w:style>
  <w:style w:type="character" w:customStyle="1" w:styleId="WW8Num18z1">
    <w:name w:val="WW8Num18z1"/>
    <w:uiPriority w:val="99"/>
    <w:rPr>
      <w:rFonts w:ascii="Courier New" w:hAnsi="Courier New" w:cs="Courier New"/>
    </w:rPr>
  </w:style>
  <w:style w:type="character" w:customStyle="1" w:styleId="WW8Num18z2">
    <w:name w:val="WW8Num18z2"/>
    <w:uiPriority w:val="99"/>
    <w:rPr>
      <w:rFonts w:ascii="Wingdings" w:hAnsi="Wingdings" w:cs="Wingdings"/>
    </w:rPr>
  </w:style>
  <w:style w:type="character" w:customStyle="1" w:styleId="WW8Num19z0">
    <w:name w:val="WW8Num19z0"/>
    <w:uiPriority w:val="99"/>
    <w:rPr>
      <w:rFonts w:ascii="Times New Roman" w:hAnsi="Times New Roman" w:cs="Times New Roman"/>
    </w:rPr>
  </w:style>
  <w:style w:type="character" w:customStyle="1" w:styleId="WW8Num20z1">
    <w:name w:val="WW8Num20z1"/>
    <w:uiPriority w:val="99"/>
    <w:rPr>
      <w:rFonts w:ascii="Symbol" w:hAnsi="Symbol" w:cs="Symbol"/>
    </w:rPr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Wingdings" w:hAnsi="Wingdings" w:cs="Wingdings"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rFonts w:ascii="Times New Roman" w:hAnsi="Times New Roman" w:cs="Times New Roman"/>
    </w:rPr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  <w:rPr>
      <w:rFonts w:cstheme="minorBidi"/>
    </w:rPr>
  </w:style>
  <w:style w:type="character" w:styleId="PageNumber">
    <w:name w:val="page number"/>
    <w:basedOn w:val="WW-DefaultParagraphFont"/>
    <w:uiPriority w:val="99"/>
    <w:rPr>
      <w:rFonts w:ascii="Times New Roman" w:hAnsi="Times New Roman" w:cs="Times New Roman"/>
    </w:rPr>
  </w:style>
  <w:style w:type="character" w:customStyle="1" w:styleId="CharChar">
    <w:name w:val="Char Char"/>
    <w:uiPriority w:val="99"/>
    <w:rPr>
      <w:rFonts w:ascii="Arial" w:hAnsi="Arial" w:cs="Arial"/>
      <w:sz w:val="24"/>
      <w:szCs w:val="24"/>
      <w:lang w:val="en-GB"/>
    </w:rPr>
  </w:style>
  <w:style w:type="character" w:customStyle="1" w:styleId="InternetLink">
    <w:name w:val="Internet Link"/>
    <w:uiPriority w:val="99"/>
    <w:rPr>
      <w:rFonts w:cstheme="minorBidi"/>
      <w:color w:val="0000FF"/>
      <w:u w:val="none"/>
    </w:rPr>
  </w:style>
  <w:style w:type="character" w:customStyle="1" w:styleId="VisitedInternetLink">
    <w:name w:val="Visited Internet Link"/>
    <w:uiPriority w:val="99"/>
    <w:rPr>
      <w:rFonts w:cstheme="minorBidi"/>
      <w:color w:val="800080"/>
      <w:u w:val="single"/>
    </w:rPr>
  </w:style>
  <w:style w:type="character" w:customStyle="1" w:styleId="StrongEmphasis">
    <w:name w:val="Strong Emphasis"/>
    <w:uiPriority w:val="99"/>
    <w:rPr>
      <w:rFonts w:cstheme="minorBidi"/>
      <w:b/>
      <w:bCs/>
    </w:rPr>
  </w:style>
  <w:style w:type="character" w:customStyle="1" w:styleId="Secretary">
    <w:name w:val="Secretary"/>
    <w:uiPriority w:val="99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WW-DefaultParagraphFont"/>
    <w:uiPriority w:val="99"/>
    <w:rPr>
      <w:rFonts w:ascii="Times New Roman" w:hAnsi="Times New Roman" w:cs="Times New Roman"/>
    </w:rPr>
  </w:style>
  <w:style w:type="character" w:customStyle="1" w:styleId="hl">
    <w:name w:val="hl"/>
    <w:basedOn w:val="WW-DefaultParagraphFont"/>
    <w:uiPriority w:val="99"/>
    <w:rPr>
      <w:rFonts w:ascii="Times New Roman" w:hAnsi="Times New Roman" w:cs="Times New Roman"/>
    </w:rPr>
  </w:style>
  <w:style w:type="character" w:customStyle="1" w:styleId="ListLabel1">
    <w:name w:val="ListLabel 1"/>
    <w:uiPriority w:val="99"/>
    <w:rPr>
      <w:rFonts w:ascii="Tahoma" w:hAnsi="Tahoma" w:cs="Tahoma"/>
      <w:sz w:val="22"/>
      <w:szCs w:val="22"/>
    </w:rPr>
  </w:style>
  <w:style w:type="character" w:customStyle="1" w:styleId="ListLabel2">
    <w:name w:val="ListLabel 2"/>
    <w:uiPriority w:val="99"/>
    <w:rPr>
      <w:rFonts w:ascii="Tahoma" w:hAnsi="Tahoma" w:cs="Tahoma"/>
      <w:sz w:val="22"/>
      <w:szCs w:val="22"/>
    </w:rPr>
  </w:style>
  <w:style w:type="character" w:customStyle="1" w:styleId="ListLabel3">
    <w:name w:val="ListLabel 3"/>
    <w:uiPriority w:val="99"/>
    <w:rPr>
      <w:rFonts w:ascii="Tahoma" w:hAnsi="Tahoma" w:cs="Tahoma"/>
      <w:sz w:val="22"/>
      <w:szCs w:val="22"/>
    </w:rPr>
  </w:style>
  <w:style w:type="character" w:customStyle="1" w:styleId="Bullets">
    <w:name w:val="Bullets"/>
    <w:uiPriority w:val="99"/>
    <w:rPr>
      <w:rFonts w:ascii="OpenSymbol" w:eastAsia="Times New Roman" w:hAnsi="OpenSymbol" w:cs="OpenSymbol"/>
    </w:rPr>
  </w:style>
  <w:style w:type="character" w:customStyle="1" w:styleId="NumberingSymbols">
    <w:name w:val="Numbering Symbols"/>
    <w:uiPriority w:val="99"/>
    <w:rPr>
      <w:rFonts w:cstheme="minorBidi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4B"/>
    <w:rPr>
      <w:rFonts w:ascii="Arial" w:hAnsi="Arial" w:cs="Arial"/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34B"/>
    <w:rPr>
      <w:rFonts w:ascii="Arial" w:hAnsi="Arial" w:cs="Arial"/>
      <w:color w:val="00000A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rPr>
      <w:sz w:val="22"/>
      <w:szCs w:val="22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234B"/>
    <w:rPr>
      <w:rFonts w:ascii="Arial" w:hAnsi="Arial" w:cs="Arial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4B"/>
    <w:rPr>
      <w:rFonts w:ascii="Times New Roman" w:hAnsi="Times New Roman" w:cs="Times New Roman"/>
      <w:color w:val="00000A"/>
      <w:sz w:val="0"/>
      <w:szCs w:val="0"/>
      <w:lang w:eastAsia="zh-CN"/>
    </w:rPr>
  </w:style>
  <w:style w:type="paragraph" w:customStyle="1" w:styleId="section1">
    <w:name w:val="section1"/>
    <w:basedOn w:val="Normal"/>
    <w:uiPriority w:val="99"/>
    <w:pPr>
      <w:spacing w:before="280" w:after="280"/>
    </w:pPr>
    <w:rPr>
      <w:rFonts w:cstheme="minorBidi"/>
    </w:rPr>
  </w:style>
  <w:style w:type="paragraph" w:styleId="Subtitle">
    <w:name w:val="Subtitle"/>
    <w:basedOn w:val="Normal"/>
    <w:link w:val="SubtitleChar"/>
    <w:uiPriority w:val="99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7234B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paragraph" w:styleId="NormalWeb">
    <w:name w:val="Normal (Web)"/>
    <w:basedOn w:val="Normal"/>
    <w:uiPriority w:val="99"/>
    <w:pPr>
      <w:spacing w:before="280" w:after="225"/>
    </w:pPr>
    <w:rPr>
      <w:rFonts w:cstheme="minorBidi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entury Gothic" w:hAnsi="Century Gothic" w:cs="Century Gothic"/>
      <w:sz w:val="20"/>
      <w:szCs w:val="20"/>
    </w:rPr>
  </w:style>
  <w:style w:type="paragraph" w:styleId="NoSpacing">
    <w:name w:val="No Spacing"/>
    <w:uiPriority w:val="99"/>
    <w:qFormat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FrameContents">
    <w:name w:val="Frame Contents"/>
    <w:basedOn w:val="TextBody"/>
    <w:uiPriority w:val="99"/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ahoma" w:hAnsi="Tahoma" w:cs="Tahoma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234B"/>
    <w:rPr>
      <w:rFonts w:ascii="Arial" w:hAnsi="Arial" w:cs="Arial"/>
      <w:color w:val="00000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335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7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8FC"/>
    <w:rPr>
      <w:rFonts w:ascii="Arial" w:hAnsi="Arial" w:cs="Arial"/>
      <w:color w:val="00000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8FC"/>
    <w:rPr>
      <w:rFonts w:ascii="Arial" w:hAnsi="Arial" w:cs="Arial"/>
      <w:b/>
      <w:bCs/>
      <w:color w:val="00000A"/>
      <w:sz w:val="20"/>
      <w:szCs w:val="20"/>
      <w:lang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EC4C3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A7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333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B6C8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E71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6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4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3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8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14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2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5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58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09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4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5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7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5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9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9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2303-B839-442B-B2C3-31A46D41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Graham Archer</dc:creator>
  <cp:keywords/>
  <dc:description/>
  <cp:lastModifiedBy>Jackie Buxton</cp:lastModifiedBy>
  <cp:revision>3</cp:revision>
  <cp:lastPrinted>2019-11-04T10:53:00Z</cp:lastPrinted>
  <dcterms:created xsi:type="dcterms:W3CDTF">2021-11-23T16:22:00Z</dcterms:created>
  <dcterms:modified xsi:type="dcterms:W3CDTF">2022-01-20T18:16:00Z</dcterms:modified>
</cp:coreProperties>
</file>