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CBD61" w14:textId="524AB18C" w:rsidR="00A005D9" w:rsidRPr="00035245" w:rsidRDefault="00A005D9" w:rsidP="00A005D9">
      <w:pPr>
        <w:pStyle w:val="Header"/>
        <w:spacing w:line="360" w:lineRule="auto"/>
        <w:jc w:val="center"/>
        <w:rPr>
          <w:color w:val="auto"/>
          <w:sz w:val="22"/>
          <w:szCs w:val="22"/>
        </w:rPr>
      </w:pPr>
      <w:bookmarkStart w:id="0" w:name="_Hlk531005085"/>
      <w:r w:rsidRPr="00DC11F6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CLOSED M</w:t>
      </w: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INUTES OF THE DERBYSHIRE LPC MEETING</w:t>
      </w:r>
    </w:p>
    <w:p w14:paraId="7FBA19B6" w14:textId="77777777" w:rsidR="00A005D9" w:rsidRPr="00035245" w:rsidRDefault="00A005D9" w:rsidP="00A005D9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held on </w:t>
      </w:r>
    </w:p>
    <w:p w14:paraId="21795567" w14:textId="7EBCB214" w:rsidR="00A005D9" w:rsidRPr="00035245" w:rsidRDefault="002058F9" w:rsidP="00A005D9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Tuesday </w:t>
      </w:r>
      <w:r w:rsidR="004839ED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20</w:t>
      </w:r>
      <w:r w:rsidR="004839ED" w:rsidRPr="004839ED">
        <w:rPr>
          <w:rFonts w:ascii="Tahoma" w:hAnsi="Tahoma" w:cs="Tahoma"/>
          <w:b/>
          <w:bCs/>
          <w:color w:val="auto"/>
          <w:sz w:val="22"/>
          <w:szCs w:val="22"/>
          <w:u w:val="single"/>
          <w:vertAlign w:val="superscript"/>
        </w:rPr>
        <w:t>th</w:t>
      </w:r>
      <w:r w:rsidR="004839ED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July </w:t>
      </w:r>
      <w:r w:rsidR="00C9421B"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2021</w:t>
      </w:r>
    </w:p>
    <w:p w14:paraId="46CE14AD" w14:textId="0DB24C7B" w:rsidR="00CF510E" w:rsidRPr="00035245" w:rsidRDefault="0012670F" w:rsidP="00CF510E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Microsoft Teams</w:t>
      </w:r>
    </w:p>
    <w:tbl>
      <w:tblPr>
        <w:tblW w:w="6424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017"/>
        <w:gridCol w:w="1017"/>
      </w:tblGrid>
      <w:tr w:rsidR="004839ED" w:rsidRPr="00035245" w14:paraId="7830C510" w14:textId="5860E064" w:rsidTr="0062492C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FC1CE4" w14:textId="77777777" w:rsidR="004839ED" w:rsidRPr="00035245" w:rsidRDefault="004839ED" w:rsidP="004839E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bookmarkStart w:id="1" w:name="_Hlk531005110"/>
            <w:bookmarkEnd w:id="0"/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MEMBER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ED542E" w14:textId="77777777" w:rsidR="004839ED" w:rsidRPr="00035245" w:rsidRDefault="004839ED" w:rsidP="004839E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CATEGORY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A68D2" w14:textId="19CA4A06" w:rsidR="004839ED" w:rsidRPr="00035245" w:rsidRDefault="004839ED" w:rsidP="004839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18.5.21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D441B" w14:textId="7719CC4C" w:rsidR="004839ED" w:rsidRPr="00035245" w:rsidRDefault="004839ED" w:rsidP="004839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20</w:t>
            </w:r>
            <w:r w:rsidR="006C5D29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.07.21</w:t>
            </w:r>
          </w:p>
        </w:tc>
      </w:tr>
      <w:tr w:rsidR="006C5D29" w:rsidRPr="00035245" w14:paraId="483B3071" w14:textId="2D242828" w:rsidTr="00DA31B6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04DE25" w14:textId="76CE5C02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Andrea Smith, Chair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CAD124" w14:textId="3F2785B6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proofErr w:type="spellStart"/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AIMp</w:t>
            </w:r>
            <w:proofErr w:type="spellEnd"/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B2B42" w14:textId="5CF3F8BA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54F96" w14:textId="4B10D6F7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6C26CFA5" w14:textId="64B92809" w:rsidTr="00267852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2C196B" w14:textId="598AFCEC" w:rsidR="006C5D29" w:rsidRPr="00035245" w:rsidRDefault="006C5D29" w:rsidP="006C5D29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David Evans, Vice Chair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D7D40B" w14:textId="66B13227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proofErr w:type="spellStart"/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AIMp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63463" w14:textId="3EECC9F6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1C29A" w14:textId="249A066E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74CED0E7" w14:textId="6987176C" w:rsidTr="00296B4A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365CC8" w14:textId="77777777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Darryl Dethick</w:t>
            </w:r>
          </w:p>
          <w:p w14:paraId="5BFC120B" w14:textId="56A54209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Treasurer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4D07A9" w14:textId="2AD77B52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proofErr w:type="spellStart"/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B4B64" w14:textId="44D065BC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A7574" w14:textId="4656EEAD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530D6692" w14:textId="4A3776C1" w:rsidTr="00C8720B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90A840" w14:textId="77777777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Peter Cattee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9377F7" w14:textId="77777777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proofErr w:type="spellStart"/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E1AF8" w14:textId="77777777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3A899" w14:textId="6F261632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3E6B60E6" w14:textId="0CFD7C04" w:rsidTr="00AF7BCB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F95145" w14:textId="77777777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Ben Eaton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AF6CA3" w14:textId="77777777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proofErr w:type="spellStart"/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78F26" w14:textId="77777777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B5DA6" w14:textId="5C913C8F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1C441FFE" w14:textId="395484E5" w:rsidTr="004C5D9E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311BFD" w14:textId="1C85C66F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Garry Myers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0B8C4F" w14:textId="4A40CF2C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93149" w14:textId="727BBBE1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B1523" w14:textId="38BA8D2F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</w:tr>
      <w:tr w:rsidR="006C5D29" w:rsidRPr="00035245" w14:paraId="5031D260" w14:textId="2B177BBC" w:rsidTr="00FB7174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8C1701" w14:textId="09009F35" w:rsidR="006C5D29" w:rsidRPr="00035245" w:rsidRDefault="006C5D29" w:rsidP="006C5D29">
            <w:pPr>
              <w:tabs>
                <w:tab w:val="left" w:pos="5545"/>
                <w:tab w:val="right" w:pos="9242"/>
                <w:tab w:val="right" w:pos="9350"/>
              </w:tabs>
              <w:autoSpaceDE w:val="0"/>
              <w:autoSpaceDN w:val="0"/>
              <w:adjustRightInd w:val="0"/>
              <w:spacing w:line="217" w:lineRule="atLeast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Nitin Lakhani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5B895C" w14:textId="62AB38A6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A83C0" w14:textId="1124F9D0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2A34E" w14:textId="49C853BF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2030AFB7" w14:textId="0D548D1B" w:rsidTr="007940F3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608D9C" w14:textId="03FC0764" w:rsidR="006C5D29" w:rsidRPr="00035245" w:rsidRDefault="006C5D29" w:rsidP="006C5D29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Matthew Hind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256040" w14:textId="76E3B414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5B12C" w14:textId="65B58290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5EB51" w14:textId="3461FFAB" w:rsidR="006C5D29" w:rsidRPr="006C5D29" w:rsidRDefault="006C5D29" w:rsidP="006C5D29">
            <w:pPr>
              <w:jc w:val="center"/>
              <w:rPr>
                <w:rFonts w:ascii="Wingdings" w:hAnsi="Wingdings" w:cs="Wingdings" w:hint="eastAsia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6C5D29" w:rsidRPr="00035245" w14:paraId="5ABE685A" w14:textId="544FC9D1" w:rsidTr="007055A5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D1BDD3" w14:textId="17312755" w:rsidR="006C5D29" w:rsidRPr="00035245" w:rsidRDefault="006C5D29" w:rsidP="006C5D29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Lindsey Fairbrother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6BFFED" w14:textId="3EEA1493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F937B" w14:textId="5ECB820F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E4BDB" w14:textId="522FDCE3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6C5D29" w:rsidRPr="00035245" w14:paraId="4D0C27A5" w14:textId="512FC5AC" w:rsidTr="00A062D7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B63131" w14:textId="14B93404" w:rsidR="006C5D29" w:rsidRPr="00035245" w:rsidRDefault="006C5D29" w:rsidP="006C5D29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Kevin Kiang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89FF3D" w14:textId="18278C02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3CE5C" w14:textId="07B54018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F42B5" w14:textId="2EC9ED78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5780B50D" w14:textId="3103B944" w:rsidTr="001F397B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59D3FC" w14:textId="78396754" w:rsidR="006C5D29" w:rsidRPr="00035245" w:rsidRDefault="006C5D29" w:rsidP="006C5D29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Jackie Eeles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264BBB" w14:textId="387BDF58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6FA73" w14:textId="31762D77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72610" w14:textId="61FA8AA5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15D058EB" w14:textId="54924C1D" w:rsidTr="008F66B2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D21E68" w14:textId="4867B032" w:rsidR="006C5D29" w:rsidRPr="00035245" w:rsidRDefault="006C5D29" w:rsidP="006C5D29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bookmarkStart w:id="2" w:name="_Hlk504471286"/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Inderpreet Chohan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E54822" w14:textId="5848F457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A57DD" w14:textId="01B3E54E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EE681" w14:textId="041EC23B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bookmarkEnd w:id="2"/>
      <w:tr w:rsidR="006C5D29" w:rsidRPr="00035245" w14:paraId="7C4F1C2D" w14:textId="5FFF24C4" w:rsidTr="00823DF6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EFF820" w14:textId="5B6E58EA" w:rsidR="006C5D29" w:rsidRPr="00035245" w:rsidRDefault="006C5D29" w:rsidP="006C5D29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David Holmes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0ECBC7" w14:textId="16F51AB4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05D64" w14:textId="4DB02F86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24FE3" w14:textId="3A264634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5D3F1BE7" w14:textId="66BE3C85" w:rsidTr="0054565A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ED1547" w14:textId="597B33BE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 xml:space="preserve">Neelam </w:t>
            </w:r>
            <w:proofErr w:type="spellStart"/>
            <w:r w:rsidRPr="00035245">
              <w:rPr>
                <w:rFonts w:cs="Calibri"/>
                <w:color w:val="auto"/>
                <w:sz w:val="18"/>
                <w:szCs w:val="18"/>
              </w:rPr>
              <w:t>Sohal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560562" w14:textId="61769008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94A1C" w14:textId="57D339A6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499B4" w14:textId="74BA8326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6A18649F" w14:textId="32AA8F63" w:rsidTr="00973470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B85773" w14:textId="62714414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Tom Watson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FFB782" w14:textId="301F8B89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FE32C" w14:textId="011B901A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B9CA9" w14:textId="039D3C7A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6C5D29" w:rsidRPr="00035245" w14:paraId="2722FEE5" w14:textId="5C30A912" w:rsidTr="00C25604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4421B" w14:textId="3F4D8424" w:rsidR="006C5D29" w:rsidRPr="00035245" w:rsidRDefault="006C5D29" w:rsidP="006C5D29">
            <w:pPr>
              <w:tabs>
                <w:tab w:val="left" w:pos="83"/>
                <w:tab w:val="right" w:pos="9112"/>
                <w:tab w:val="right" w:pos="9242"/>
                <w:tab w:val="right" w:pos="9350"/>
              </w:tabs>
              <w:autoSpaceDE w:val="0"/>
              <w:autoSpaceDN w:val="0"/>
              <w:adjustRightInd w:val="0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Jackie Buxton Chief Officer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8CFEA" w14:textId="6C0B896D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Officer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04FDE" w14:textId="19B211B2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2FE7D" w14:textId="2AE9CA49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6C5D29" w:rsidRPr="00035245" w14:paraId="1779A9D2" w14:textId="7BFD8DFA" w:rsidTr="000764E0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8BA1DF" w14:textId="77777777" w:rsidR="006C5D29" w:rsidRPr="00035245" w:rsidRDefault="006C5D29" w:rsidP="006C5D29">
            <w:pPr>
              <w:tabs>
                <w:tab w:val="left" w:pos="83"/>
                <w:tab w:val="right" w:pos="9112"/>
                <w:tab w:val="right" w:pos="9242"/>
                <w:tab w:val="right" w:pos="9350"/>
              </w:tabs>
              <w:autoSpaceDE w:val="0"/>
              <w:autoSpaceDN w:val="0"/>
              <w:adjustRightInd w:val="0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Katherine Newman (Support Officer)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CDA036" w14:textId="77777777" w:rsidR="006C5D29" w:rsidRPr="00035245" w:rsidRDefault="006C5D29" w:rsidP="006C5D2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Officer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7F3EF" w14:textId="77777777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C9F77" w14:textId="2DDA56CA" w:rsidR="006C5D29" w:rsidRPr="00035245" w:rsidRDefault="006C5D29" w:rsidP="006C5D2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bookmarkEnd w:id="1"/>
    </w:tbl>
    <w:p w14:paraId="3719481A" w14:textId="77777777" w:rsidR="004541EF" w:rsidRPr="00035245" w:rsidRDefault="004541EF" w:rsidP="000E2E67">
      <w:pPr>
        <w:autoSpaceDE w:val="0"/>
        <w:autoSpaceDN w:val="0"/>
        <w:adjustRightInd w:val="0"/>
        <w:rPr>
          <w:rFonts w:ascii="Wingdings" w:hAnsi="Wingdings" w:cs="Tahoma" w:hint="eastAsia"/>
          <w:color w:val="auto"/>
          <w:sz w:val="20"/>
          <w:szCs w:val="20"/>
        </w:rPr>
      </w:pPr>
    </w:p>
    <w:p w14:paraId="33274A25" w14:textId="287F4F7D" w:rsidR="00572A9C" w:rsidRPr="00035245" w:rsidRDefault="00A005D9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035245">
        <w:rPr>
          <w:rFonts w:ascii="Wingdings" w:hAnsi="Wingdings" w:cs="Tahoma"/>
          <w:color w:val="auto"/>
          <w:sz w:val="20"/>
          <w:szCs w:val="20"/>
        </w:rPr>
        <w:t>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Present /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A Apologies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for absence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/ Absent X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/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R Resigned</w:t>
      </w:r>
      <w:r w:rsidR="0096635F" w:rsidRPr="00035245">
        <w:rPr>
          <w:rFonts w:ascii="Tahoma" w:hAnsi="Tahoma" w:cs="Tahoma"/>
          <w:color w:val="auto"/>
          <w:sz w:val="20"/>
          <w:szCs w:val="20"/>
        </w:rPr>
        <w:t>/ S sick/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 xml:space="preserve"> N</w:t>
      </w:r>
      <w:r w:rsidRPr="00035245">
        <w:rPr>
          <w:rFonts w:ascii="Tahoma" w:hAnsi="Tahoma" w:cs="Tahoma"/>
          <w:color w:val="auto"/>
          <w:sz w:val="20"/>
          <w:szCs w:val="20"/>
        </w:rPr>
        <w:t>/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A Not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applicable</w:t>
      </w:r>
      <w:r w:rsidR="000E2E67" w:rsidRPr="0003524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* </w:t>
      </w:r>
      <w:r w:rsidRPr="00035245">
        <w:rPr>
          <w:color w:val="auto"/>
          <w:sz w:val="20"/>
          <w:szCs w:val="20"/>
        </w:rPr>
        <w:t>Member unable to attend all or part of meeting</w:t>
      </w:r>
      <w:r w:rsidR="006D2B0E" w:rsidRPr="00035245">
        <w:rPr>
          <w:color w:val="auto"/>
          <w:sz w:val="20"/>
          <w:szCs w:val="20"/>
        </w:rPr>
        <w:t xml:space="preserve"> due to attendance at a meeting </w:t>
      </w:r>
      <w:r w:rsidR="00B02820" w:rsidRPr="00035245">
        <w:rPr>
          <w:color w:val="auto"/>
          <w:sz w:val="20"/>
          <w:szCs w:val="20"/>
        </w:rPr>
        <w:t>e</w:t>
      </w:r>
      <w:r w:rsidRPr="00035245">
        <w:rPr>
          <w:color w:val="auto"/>
          <w:sz w:val="20"/>
          <w:szCs w:val="20"/>
        </w:rPr>
        <w:t>lsewhere on behalf of the LPC on the same day</w:t>
      </w:r>
    </w:p>
    <w:p w14:paraId="0DE4E4E8" w14:textId="212E5054" w:rsidR="004541EF" w:rsidRPr="00035245" w:rsidRDefault="004541EF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2BFF14C4" w14:textId="73CC6B48" w:rsidR="004541EF" w:rsidRPr="00035245" w:rsidRDefault="004541EF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83"/>
        <w:gridCol w:w="767"/>
        <w:gridCol w:w="7222"/>
      </w:tblGrid>
      <w:tr w:rsidR="00035245" w:rsidRPr="00035245" w14:paraId="0720209A" w14:textId="77777777" w:rsidTr="00D62F78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E06A36A" w14:textId="76BA5C05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FB7D467" w14:textId="77777777" w:rsidR="00F34584" w:rsidRPr="00667B2F" w:rsidRDefault="00F34584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A5C446A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Welcome/Apologies/Introductions/Announcements</w:t>
            </w:r>
          </w:p>
        </w:tc>
      </w:tr>
      <w:tr w:rsidR="00035245" w:rsidRPr="00035245" w14:paraId="17C5FB56" w14:textId="77777777" w:rsidTr="00923835">
        <w:trPr>
          <w:trHeight w:val="84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68F55F6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CF7CB84" w14:textId="72043E30" w:rsidR="00941BBF" w:rsidRPr="00667B2F" w:rsidRDefault="00941BBF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7C4B113" w14:textId="2A07A592" w:rsidR="006926F6" w:rsidRPr="00035245" w:rsidRDefault="00EE13E4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 received from Lindsey, Matt and Tom.  Andrea will be leaving the meeting at 9.30 when David E will assume the</w:t>
            </w:r>
            <w:r w:rsidR="00223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chair.  Peter has to leave the meeting at 9.30 to attend a PSNC meeting and Ben has to leave at 10.30</w:t>
            </w:r>
          </w:p>
        </w:tc>
      </w:tr>
      <w:tr w:rsidR="00035245" w:rsidRPr="00035245" w14:paraId="1E707D19" w14:textId="77777777" w:rsidTr="00D62F78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849112C" w14:textId="69C524D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62498AF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50220EF" w14:textId="5379706E" w:rsidR="00F34584" w:rsidRPr="00035245" w:rsidRDefault="00700D89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Minutes of the last meeting</w:t>
            </w:r>
          </w:p>
        </w:tc>
      </w:tr>
      <w:tr w:rsidR="00035245" w:rsidRPr="00035245" w14:paraId="37AE13B4" w14:textId="77777777" w:rsidTr="00D62F78">
        <w:trPr>
          <w:trHeight w:val="42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C7BE1B3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78E8405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16B6E2F" w14:textId="2667F464" w:rsidR="00B704A1" w:rsidRPr="00035245" w:rsidRDefault="002235B4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Accepted as an accurate record.</w:t>
            </w:r>
          </w:p>
        </w:tc>
      </w:tr>
      <w:tr w:rsidR="00035245" w:rsidRPr="00035245" w14:paraId="4EC1F07C" w14:textId="77777777" w:rsidTr="00D62F78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C36AAB9" w14:textId="215C0518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84035E0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25FB4D4" w14:textId="27A4107F" w:rsidR="00F34584" w:rsidRPr="00035245" w:rsidRDefault="009E674F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Review of action points (By exception)</w:t>
            </w:r>
          </w:p>
        </w:tc>
      </w:tr>
      <w:tr w:rsidR="00035245" w:rsidRPr="00035245" w14:paraId="16323130" w14:textId="77777777" w:rsidTr="00D62F78">
        <w:trPr>
          <w:trHeight w:val="87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13397FF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35AC809" w14:textId="6C0AB00F" w:rsidR="00941BBF" w:rsidRPr="00667B2F" w:rsidRDefault="00941BBF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DA13FD0" w14:textId="77777777" w:rsidR="00931FCC" w:rsidRPr="00035245" w:rsidRDefault="00931FCC" w:rsidP="00931FC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Outstanding actions</w:t>
            </w:r>
          </w:p>
          <w:p w14:paraId="4F546106" w14:textId="77777777" w:rsidR="001D6933" w:rsidRPr="001D6933" w:rsidRDefault="001D6933" w:rsidP="001D693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Jackie to develop a job description for GP CPCS Project Manager role and share with the Committee.  Still awaiting approval of CCG contribution.</w:t>
            </w:r>
          </w:p>
          <w:p w14:paraId="731B10A6" w14:textId="77777777" w:rsidR="001D6933" w:rsidRPr="001D6933" w:rsidRDefault="001D6933" w:rsidP="001D693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Jackie E to develop a template to capture ‘good news’ stories from Contractors to support our Social Media</w:t>
            </w:r>
          </w:p>
          <w:p w14:paraId="3CB8D62A" w14:textId="705A989A" w:rsidR="0021046D" w:rsidRPr="00035245" w:rsidRDefault="001D6933" w:rsidP="001D693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Jackie to check if historical BP service is still running and whether the monitors require calibration</w:t>
            </w:r>
          </w:p>
        </w:tc>
      </w:tr>
      <w:tr w:rsidR="00035245" w:rsidRPr="00035245" w14:paraId="396E2BFB" w14:textId="77777777" w:rsidTr="00D62F78">
        <w:trPr>
          <w:trHeight w:val="41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E95C40C" w14:textId="3C766C05" w:rsidR="00F34584" w:rsidRPr="00035245" w:rsidRDefault="00E7685B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34584"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28ED061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BDD1923" w14:textId="0C5D5A94" w:rsidR="00F34584" w:rsidRPr="00035245" w:rsidRDefault="007100B3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Matters arising from the minutes</w:t>
            </w:r>
          </w:p>
        </w:tc>
      </w:tr>
      <w:tr w:rsidR="00035245" w:rsidRPr="00035245" w14:paraId="6C8F0586" w14:textId="77777777" w:rsidTr="00D62F78">
        <w:trPr>
          <w:trHeight w:val="37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29A0BC2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AC1E791" w14:textId="3FF79815" w:rsidR="00923835" w:rsidRPr="00667B2F" w:rsidRDefault="0092383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BDD9A90" w14:textId="0FB3BDD2" w:rsidR="001E5B27" w:rsidRPr="00035245" w:rsidRDefault="007100B3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raised</w:t>
            </w:r>
          </w:p>
        </w:tc>
      </w:tr>
      <w:tr w:rsidR="00035245" w:rsidRPr="00035245" w14:paraId="27C1B9A9" w14:textId="77777777" w:rsidTr="00D62F78">
        <w:trPr>
          <w:trHeight w:val="44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5D3DB78" w14:textId="706AF239" w:rsidR="00283F98" w:rsidRPr="00035245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</w:rPr>
              <w:br w:type="page"/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B9752BF" w14:textId="77777777" w:rsidR="00283F98" w:rsidRPr="00667B2F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74E6685" w14:textId="6CC7B5C4" w:rsidR="00283F98" w:rsidRPr="00035245" w:rsidRDefault="00E90151" w:rsidP="00D62F78">
            <w:pPr>
              <w:pStyle w:val="ListParagraph"/>
              <w:widowControl w:val="0"/>
              <w:suppressAutoHyphens w:val="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Meetings attended by Officers and Members</w:t>
            </w:r>
          </w:p>
        </w:tc>
      </w:tr>
      <w:tr w:rsidR="00035245" w:rsidRPr="00035245" w14:paraId="0B706A36" w14:textId="77777777" w:rsidTr="00941BBF">
        <w:trPr>
          <w:trHeight w:val="196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DFC3F04" w14:textId="77777777" w:rsidR="00283F98" w:rsidRPr="00035245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3" w:name="_Hlk514423532"/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5074055" w14:textId="77777777" w:rsidR="00F734F7" w:rsidRPr="00667B2F" w:rsidRDefault="00822524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667B2F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5.1</w:t>
            </w:r>
          </w:p>
          <w:p w14:paraId="74C65DB2" w14:textId="77777777" w:rsidR="00822524" w:rsidRPr="00667B2F" w:rsidRDefault="00822524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F582DB2" w14:textId="77777777" w:rsidR="00822524" w:rsidRDefault="00822524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667B2F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5.2</w:t>
            </w:r>
          </w:p>
          <w:p w14:paraId="62A57D90" w14:textId="77777777" w:rsidR="00C9792F" w:rsidRDefault="00C9792F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D70B864" w14:textId="44A2B77A" w:rsidR="00C9792F" w:rsidRPr="00667B2F" w:rsidRDefault="00C9792F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5.3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B19670F" w14:textId="3BB9F779" w:rsidR="009157FD" w:rsidRDefault="00A54591" w:rsidP="00EC5DEC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</w:t>
            </w:r>
            <w:r w:rsidR="006A4D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updated the committee on meetings attended, most information was included in the paper</w:t>
            </w:r>
            <w:r w:rsidR="005366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6A4D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</w:t>
            </w:r>
            <w:r w:rsidR="005366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covered </w:t>
            </w:r>
            <w:r w:rsidR="006A4D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elsewhere on the agenda.</w:t>
            </w:r>
          </w:p>
          <w:p w14:paraId="2C01F978" w14:textId="77777777" w:rsidR="006A4D7F" w:rsidRDefault="00241DE9" w:rsidP="00EC5DEC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Pharmacy covid meetings are now focussing on phase 3 planning and keen to ensure overall </w:t>
            </w:r>
            <w:r w:rsidR="00913C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Derbyshire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planning.</w:t>
            </w:r>
          </w:p>
          <w:p w14:paraId="185EC27A" w14:textId="3E7C1729" w:rsidR="00913C69" w:rsidRPr="00035245" w:rsidRDefault="00913C69" w:rsidP="00EC5DEC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LPN Chairs have secured funding to </w:t>
            </w:r>
            <w:r w:rsidR="008904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develop sustainable networks across all </w:t>
            </w:r>
            <w:r w:rsid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8904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harmacy </w:t>
            </w:r>
            <w:r w:rsid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904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ectors.  Th</w:t>
            </w:r>
            <w:r w:rsidR="007662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will be achieved by holding three virtual meetings</w:t>
            </w:r>
            <w:r w:rsidR="005B2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providing an opportunity for people to get to know their colleagues from other settings.  Information should be coming out shortly.</w:t>
            </w:r>
          </w:p>
        </w:tc>
      </w:tr>
      <w:bookmarkEnd w:id="3"/>
      <w:tr w:rsidR="00035245" w:rsidRPr="00035245" w14:paraId="7DCFFC08" w14:textId="77777777" w:rsidTr="00D62F78">
        <w:trPr>
          <w:trHeight w:val="6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2A74932" w14:textId="6A132D35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6AFEA1E" w14:textId="122C930A" w:rsidR="00FF0AA0" w:rsidRPr="00667B2F" w:rsidRDefault="00FF0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17F8754" w14:textId="77777777" w:rsidR="00283F98" w:rsidRPr="00035245" w:rsidRDefault="00D44138" w:rsidP="00F34DBC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National and Regional Updates</w:t>
            </w:r>
            <w:r w:rsidR="00AB4D9C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14:paraId="0D596F27" w14:textId="77777777" w:rsidR="00AB4D9C" w:rsidRPr="00035245" w:rsidRDefault="00AB4D9C" w:rsidP="00F34DBC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PSNC </w:t>
            </w:r>
          </w:p>
          <w:p w14:paraId="75B54A8D" w14:textId="49E03EEA" w:rsidR="00AB4D9C" w:rsidRPr="00035245" w:rsidRDefault="00AB4D9C" w:rsidP="00F34DBC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CDAO, LPN, NHSE&amp;I</w:t>
            </w:r>
          </w:p>
        </w:tc>
      </w:tr>
      <w:tr w:rsidR="00035245" w:rsidRPr="00035245" w14:paraId="1751291F" w14:textId="77777777" w:rsidTr="00EE7FDF">
        <w:trPr>
          <w:trHeight w:val="1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F04BD3D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7E3A064" w14:textId="77777777" w:rsidR="00EF258C" w:rsidRPr="00667B2F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667B2F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6.1</w:t>
            </w:r>
          </w:p>
          <w:p w14:paraId="52C178D4" w14:textId="0867972D" w:rsidR="00615A44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91F4629" w14:textId="082FB1AE" w:rsidR="004D50A5" w:rsidRPr="00667B2F" w:rsidRDefault="004D50A5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6.2</w:t>
            </w:r>
          </w:p>
          <w:p w14:paraId="746F9D89" w14:textId="77777777" w:rsidR="00615A44" w:rsidRPr="00667B2F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91BFDB0" w14:textId="77777777" w:rsidR="00615A44" w:rsidRPr="00667B2F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2ED5EB5" w14:textId="5E43798F" w:rsidR="00615A44" w:rsidRPr="00667B2F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667B2F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</w:t>
            </w:r>
            <w:r w:rsidR="004D50A5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3</w:t>
            </w:r>
          </w:p>
          <w:p w14:paraId="0A5FF6F7" w14:textId="77777777" w:rsidR="00615A44" w:rsidRPr="00667B2F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3BA95A4" w14:textId="77777777" w:rsidR="00615A44" w:rsidRPr="00667B2F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7EF1BEF" w14:textId="4140A538" w:rsidR="00615A44" w:rsidRPr="00667B2F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667B2F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</w:t>
            </w:r>
            <w:r w:rsidR="006575A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4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335A593" w14:textId="0EA00214" w:rsidR="00AD0492" w:rsidRDefault="00AB340E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Peter was happy to provide us with </w:t>
            </w:r>
            <w:r w:rsidR="004D50A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r w:rsidR="00881E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 update from PSNC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but was keen to stress that he is not our </w:t>
            </w:r>
            <w:r w:rsidR="00B248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formal PSNC rep.</w:t>
            </w:r>
          </w:p>
          <w:p w14:paraId="0887B044" w14:textId="77777777" w:rsidR="00B24817" w:rsidRDefault="00E6581E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There should soon be an announcement </w:t>
            </w:r>
            <w:r w:rsidR="000F19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about the settlement.  There will be a PQS uplift </w:t>
            </w:r>
            <w:r w:rsidR="00BC6FD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on Contractor requirement.  £200m has been allocated to 2 services</w:t>
            </w:r>
            <w:r w:rsidR="00EC13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which should be announced in the Autumn.</w:t>
            </w:r>
          </w:p>
          <w:p w14:paraId="0E23418D" w14:textId="77777777" w:rsidR="00EC1337" w:rsidRDefault="00EC1337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RSG is now getting to a position when they </w:t>
            </w:r>
            <w:r w:rsidR="00BA004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are ready to tackle some of the more complex issues they face.  </w:t>
            </w:r>
            <w:r w:rsidR="00E272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This has been helped by the introduction of the Berkley partnership</w:t>
            </w:r>
            <w:r w:rsidR="00110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0B0F7DF0" w14:textId="47C9E43A" w:rsidR="004E78F2" w:rsidRPr="00035245" w:rsidRDefault="004E78F2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Sam was unable to join the meeting.</w:t>
            </w:r>
          </w:p>
        </w:tc>
      </w:tr>
      <w:tr w:rsidR="00035245" w:rsidRPr="00035245" w14:paraId="5B7FCDB4" w14:textId="77777777" w:rsidTr="0003636D">
        <w:trPr>
          <w:trHeight w:val="55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FA347A1" w14:textId="13E48EF8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5FFBC43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EE628D6" w14:textId="1AF825F5" w:rsidR="00283F98" w:rsidRPr="00035245" w:rsidRDefault="007B4E0F" w:rsidP="0003636D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4E0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LPC vacancy for an Independent Contractor – meet potential contractors and complete the selection process</w:t>
            </w:r>
          </w:p>
        </w:tc>
      </w:tr>
      <w:tr w:rsidR="00035245" w:rsidRPr="00035245" w14:paraId="1B50F816" w14:textId="77777777" w:rsidTr="00FF0AA0">
        <w:trPr>
          <w:trHeight w:val="112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10368B4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AD493F7" w14:textId="26E2B52B" w:rsidR="00903B0E" w:rsidRPr="00667B2F" w:rsidRDefault="00903B0E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471D4B2" w14:textId="5C93BB49" w:rsidR="001B46EE" w:rsidRDefault="00500011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615A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CVs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the 2 candidates have already been circulated and each candidate had been invited to come along to the </w:t>
            </w:r>
            <w:r w:rsidR="00E449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meeting to introduce themselves.</w:t>
            </w:r>
          </w:p>
          <w:p w14:paraId="183D24A7" w14:textId="0C708BD8" w:rsidR="00E44993" w:rsidRPr="00035245" w:rsidRDefault="00E44993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Following this the Committee discussed both </w:t>
            </w:r>
            <w:r w:rsidR="00C077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candidates’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75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applications </w:t>
            </w:r>
            <w:r w:rsidR="007878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took a vote.  The successful candidate </w:t>
            </w:r>
            <w:r w:rsidR="00306C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Baldev Bange.</w:t>
            </w:r>
          </w:p>
        </w:tc>
      </w:tr>
      <w:tr w:rsidR="00035245" w:rsidRPr="00035245" w14:paraId="473229DA" w14:textId="77777777" w:rsidTr="00D62F78">
        <w:trPr>
          <w:trHeight w:val="34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E500BA7" w14:textId="27BCDED2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4" w:name="_Hlk478461691"/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FDC0B6A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7AEC431" w14:textId="48D51561" w:rsidR="00283F98" w:rsidRPr="00035245" w:rsidRDefault="006A07A1" w:rsidP="000621C5">
            <w:pPr>
              <w:tabs>
                <w:tab w:val="left" w:pos="133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A07A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Delaying LPC elections</w:t>
            </w:r>
          </w:p>
        </w:tc>
      </w:tr>
      <w:tr w:rsidR="00035245" w:rsidRPr="00035245" w14:paraId="661BA133" w14:textId="77777777" w:rsidTr="00D62F78">
        <w:trPr>
          <w:trHeight w:val="45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A7C6443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11F56E6" w14:textId="20EA9C67" w:rsidR="00A95290" w:rsidRPr="00667B2F" w:rsidRDefault="00A9529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A55995B" w14:textId="519101A7" w:rsidR="00814CAE" w:rsidRPr="00035245" w:rsidRDefault="006A07A1" w:rsidP="00D6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C077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normal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 of the LPC Committee is </w:t>
            </w:r>
            <w:r w:rsidR="00FD2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four years, </w:t>
            </w:r>
            <w:r w:rsidR="002E05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however, </w:t>
            </w:r>
            <w:r w:rsidR="00FD2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fit in with PSNC and RSG</w:t>
            </w:r>
            <w:r w:rsidR="001576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E05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changes </w:t>
            </w:r>
            <w:r w:rsidR="001576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has been </w:t>
            </w:r>
            <w:r w:rsidR="006575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recommended</w:t>
            </w:r>
            <w:r w:rsidR="001576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this </w:t>
            </w:r>
            <w:r w:rsidR="002E05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</w:t>
            </w:r>
            <w:r w:rsidR="001576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extended for a further year.  This was agreed by the Committee and the decision will formally be ratified at the AGM in September.</w:t>
            </w:r>
          </w:p>
        </w:tc>
      </w:tr>
      <w:tr w:rsidR="00035245" w:rsidRPr="00035245" w14:paraId="7CEA722C" w14:textId="77777777" w:rsidTr="00D62F78">
        <w:trPr>
          <w:trHeight w:val="45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D0413DE" w14:textId="2871C1CF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07B0C88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B9C91EC" w14:textId="649CBA65" w:rsidR="00283F98" w:rsidRPr="00035245" w:rsidRDefault="00516CEC" w:rsidP="00C84942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16CE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Updating PSNC and LPC websites</w:t>
            </w:r>
          </w:p>
        </w:tc>
      </w:tr>
      <w:bookmarkEnd w:id="4"/>
      <w:tr w:rsidR="00035245" w:rsidRPr="00035245" w14:paraId="5148E613" w14:textId="77777777" w:rsidTr="00D62F78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92B094E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33D1EEA" w14:textId="5C4A182E" w:rsidR="00A503FD" w:rsidRPr="00667B2F" w:rsidRDefault="00A503F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AD7E587" w14:textId="2EC0F06B" w:rsidR="00DD2E8E" w:rsidRPr="00035245" w:rsidRDefault="0021793F" w:rsidP="004A5F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PSNC are in the process of updating their website and those they host on behalf of LPC’s.  Katherine explained the different option and </w:t>
            </w:r>
            <w:r w:rsidR="002D74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main benefit of going for </w:t>
            </w:r>
            <w:r w:rsidR="002D74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option 4 </w:t>
            </w:r>
            <w:r w:rsidR="004B73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that</w:t>
            </w:r>
            <w:r w:rsidR="002D74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318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legacy data</w:t>
            </w:r>
            <w:r w:rsidR="003D66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3318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which she can</w:t>
            </w:r>
            <w:r w:rsidR="006575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does not have permission</w:t>
            </w:r>
            <w:r w:rsidR="00821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</w:t>
            </w:r>
            <w:r w:rsidR="003318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amend</w:t>
            </w:r>
            <w:r w:rsidR="003D66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3318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would be cleared</w:t>
            </w:r>
            <w:r w:rsidR="00821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provide a clean slate to move forward.  </w:t>
            </w:r>
            <w:r w:rsidR="003318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Darryl confirmed that the money was in the budget and </w:t>
            </w:r>
            <w:r w:rsidR="006918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option four was agreed on.</w:t>
            </w:r>
          </w:p>
        </w:tc>
      </w:tr>
      <w:tr w:rsidR="00035245" w:rsidRPr="00035245" w14:paraId="410C3613" w14:textId="77777777" w:rsidTr="00D62F78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CF13599" w14:textId="37028762" w:rsidR="004A5FC0" w:rsidRPr="00035245" w:rsidRDefault="004A5FC0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CA1E5E2" w14:textId="77777777" w:rsidR="004A5FC0" w:rsidRPr="00667B2F" w:rsidRDefault="004A5FC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9FCC487" w14:textId="62337CA4" w:rsidR="004A5FC0" w:rsidRPr="00035245" w:rsidRDefault="000975CD" w:rsidP="000975C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975C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GP referral to </w:t>
            </w:r>
            <w:proofErr w:type="gramStart"/>
            <w:r w:rsidRPr="000975C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CPCS </w:t>
            </w:r>
            <w:r w:rsidR="00821B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,</w:t>
            </w:r>
            <w:proofErr w:type="gramEnd"/>
            <w:r w:rsidR="00821B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975C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Derbyshire update</w:t>
            </w:r>
          </w:p>
        </w:tc>
      </w:tr>
      <w:tr w:rsidR="00035245" w:rsidRPr="00035245" w14:paraId="05115A40" w14:textId="77777777" w:rsidTr="00D62F78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A3B9396" w14:textId="77777777" w:rsidR="004A5FC0" w:rsidRPr="00035245" w:rsidRDefault="004A5FC0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A99CCB8" w14:textId="24A4A307" w:rsidR="00242FF5" w:rsidRPr="00667B2F" w:rsidRDefault="00242FF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94F5F8C" w14:textId="27C16FA0" w:rsidR="00523EF1" w:rsidRPr="00035245" w:rsidRDefault="00736232" w:rsidP="008902C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reported that now the CCG and ICS </w:t>
            </w:r>
            <w:r w:rsidR="00670C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taking more ownership </w:t>
            </w:r>
            <w:r w:rsidR="00670C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project is gathering momentum.  Jackie was particularly pleased that following </w:t>
            </w:r>
            <w:r w:rsidR="000D0A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PCN Clinical Directors meeting Chesterfield PCN have expressed interest and are taking it to their Council of 11</w:t>
            </w:r>
            <w:r w:rsidR="003D66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consideration. </w:t>
            </w:r>
          </w:p>
        </w:tc>
      </w:tr>
      <w:tr w:rsidR="00035245" w:rsidRPr="00035245" w14:paraId="4FC41F06" w14:textId="77777777" w:rsidTr="00D62F78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4AF4FCD" w14:textId="57A3AFA5" w:rsidR="00283F98" w:rsidRPr="00035245" w:rsidRDefault="00930567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49550B4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F45CC26" w14:textId="2815E186" w:rsidR="00283F98" w:rsidRPr="00035245" w:rsidRDefault="00EC65E6" w:rsidP="00A20FB5">
            <w:pPr>
              <w:suppressAutoHyphens w:val="0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65E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Paracetamol (and other items) supply to care homes</w:t>
            </w:r>
          </w:p>
        </w:tc>
      </w:tr>
      <w:tr w:rsidR="00035245" w:rsidRPr="00035245" w14:paraId="1645A5DC" w14:textId="77777777" w:rsidTr="00821B58">
        <w:trPr>
          <w:trHeight w:val="137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1E7050B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840C604" w14:textId="12AFAE7A" w:rsidR="00242FF5" w:rsidRPr="00667B2F" w:rsidRDefault="00242FF5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7F96557" w14:textId="03BF244F" w:rsidR="004A29C5" w:rsidRPr="00035245" w:rsidRDefault="00EC65E6" w:rsidP="00242FF5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CCG’s have an interest in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</w:t>
            </w:r>
            <w:r w:rsidR="001607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prescribing costs</w:t>
            </w:r>
            <w:proofErr w:type="gramEnd"/>
            <w:r w:rsidR="001607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care homes reduce if patients buy their own paracetamol and other ‘homely remedies’.  This obviously results in a reduction in dispensing costs.</w:t>
            </w:r>
            <w:r w:rsidR="00BF58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This is mainly centred in Erewash at the moment and David is awaiting the minutes from the last meeting.</w:t>
            </w:r>
          </w:p>
        </w:tc>
      </w:tr>
      <w:tr w:rsidR="00035245" w:rsidRPr="00035245" w14:paraId="4439C768" w14:textId="77777777" w:rsidTr="00D62F78">
        <w:trPr>
          <w:trHeight w:val="36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8F8A505" w14:textId="7F07FA4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930567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5DF57DB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43A3863" w14:textId="4058376C" w:rsidR="00283F98" w:rsidRPr="00035245" w:rsidRDefault="00FC06A8" w:rsidP="00E92943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C06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Derby City retender for pharmacy services plus flu plus assisted COVID LFD tests</w:t>
            </w:r>
          </w:p>
        </w:tc>
      </w:tr>
      <w:tr w:rsidR="00035245" w:rsidRPr="00035245" w14:paraId="02FE1D28" w14:textId="77777777" w:rsidTr="00D62F78">
        <w:trPr>
          <w:trHeight w:val="55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7A3B5AC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96B7238" w14:textId="77777777" w:rsidR="00242FF5" w:rsidRDefault="00E366D7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12.1</w:t>
            </w:r>
          </w:p>
          <w:p w14:paraId="458A9F6D" w14:textId="77777777" w:rsidR="00E366D7" w:rsidRDefault="00E366D7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E472933" w14:textId="77777777" w:rsidR="00E366D7" w:rsidRDefault="00E366D7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E7D7FF8" w14:textId="7EF948C8" w:rsidR="00E366D7" w:rsidRPr="00667B2F" w:rsidRDefault="00E366D7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12.2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71DC59A" w14:textId="77777777" w:rsidR="00DE7562" w:rsidRDefault="00F45FBC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portal for submitting a tender is based at Branch level</w:t>
            </w:r>
            <w:r w:rsidR="00F84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 Contractors are encouraged to allow enough time to complete, service</w:t>
            </w:r>
            <w:r w:rsidR="00C779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(OEC and Supervised Cons</w:t>
            </w:r>
            <w:r w:rsidR="008D57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umption)</w:t>
            </w:r>
            <w:r w:rsidR="00F841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should begin in </w:t>
            </w:r>
            <w:r w:rsidR="00C779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April 2022.</w:t>
            </w:r>
          </w:p>
          <w:p w14:paraId="0FA329EF" w14:textId="0AF8D90C" w:rsidR="008D57F1" w:rsidRPr="00035245" w:rsidRDefault="008D57F1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is funding available for supervised lateral flow testing.  This </w:t>
            </w:r>
            <w:r w:rsidR="00E36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must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 supervised </w:t>
            </w:r>
            <w:r w:rsidR="00E36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not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A4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assisted and attracts a fee of approx. £10.</w:t>
            </w:r>
            <w:r w:rsidR="00C30C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Jackie is hopeful this service could be commissioned within the next couple of months.</w:t>
            </w:r>
          </w:p>
        </w:tc>
      </w:tr>
      <w:tr w:rsidR="00035245" w:rsidRPr="00035245" w14:paraId="273D7493" w14:textId="77777777" w:rsidTr="00301AE5">
        <w:trPr>
          <w:trHeight w:hRule="exact" w:val="52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9B13E61" w14:textId="0FFCC51C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</w:rPr>
              <w:br w:type="page"/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930567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FB2F314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B87E0F4" w14:textId="77777777" w:rsidR="00DA30BC" w:rsidRPr="00DA30BC" w:rsidRDefault="00DA30BC" w:rsidP="00DA30BC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A30B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Phase 3 Flu and COVID boosters – PAPERS M, N &amp; O</w:t>
            </w:r>
          </w:p>
          <w:p w14:paraId="1F241DB6" w14:textId="16CDBF8B" w:rsidR="00283F98" w:rsidRPr="00035245" w:rsidRDefault="00DA30BC" w:rsidP="00DA30BC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A30B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Claiming COVID costs – PAPER P</w:t>
            </w:r>
          </w:p>
        </w:tc>
      </w:tr>
      <w:tr w:rsidR="00035245" w:rsidRPr="00035245" w14:paraId="31244054" w14:textId="77777777" w:rsidTr="00D62F78">
        <w:trPr>
          <w:trHeight w:val="41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BADEDA3" w14:textId="77777777" w:rsidR="00283F98" w:rsidRPr="00035245" w:rsidRDefault="00283F98" w:rsidP="00D62F78">
            <w:pPr>
              <w:keepLines/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0D884D8" w14:textId="77777777" w:rsidR="0003604D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13.1</w:t>
            </w:r>
          </w:p>
          <w:p w14:paraId="4C24F418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C0A3652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9438DD0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E05C40B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5D0D290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B8311E0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D1532F7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5B74D1F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6FA2074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81F34DE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AE773AF" w14:textId="77777777" w:rsidR="00E366D7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A8275EE" w14:textId="309F42B2" w:rsidR="00E366D7" w:rsidRPr="00667B2F" w:rsidRDefault="00E366D7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5D96887" w14:textId="5C0807FF" w:rsidR="00D41012" w:rsidRDefault="00DA30BC" w:rsidP="00D62F78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Expression of interest in Phase 3 is now open</w:t>
            </w:r>
            <w:r w:rsidR="00E148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contractors should submit as soon as possible as applications are being reviewed as they arrive</w:t>
            </w:r>
            <w:r w:rsidR="00D04C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mapping and assurance visits beginning straight away.</w:t>
            </w:r>
            <w:r w:rsidR="00F50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There are three </w:t>
            </w:r>
            <w:r w:rsidR="00E36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levels:</w:t>
            </w:r>
            <w:r w:rsidR="00F50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least </w:t>
            </w:r>
            <w:r w:rsidR="009514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100 pw, </w:t>
            </w:r>
            <w:r w:rsid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least </w:t>
            </w:r>
            <w:r w:rsidR="009514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350 pw and </w:t>
            </w:r>
            <w:r w:rsid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least </w:t>
            </w:r>
            <w:r w:rsidR="009514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1000 pw.</w:t>
            </w:r>
            <w:r w:rsidR="008D51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Expression</w:t>
            </w:r>
            <w:r w:rsid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D51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interest have to be completed even if already delivering vaccines.</w:t>
            </w:r>
            <w:r w:rsidR="00AD79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Current provision has been extended to October.  Still more information coming out from JVCI but anticipated to begin </w:t>
            </w:r>
            <w:r w:rsidR="00AA47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early September and there is a hope that flu can be given at the same time.  Contractors should progress their own flu plans as normal</w:t>
            </w:r>
            <w:r w:rsidR="007B00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should consider local networking to enable sharing of vaccines</w:t>
            </w:r>
            <w:r w:rsidR="00C25C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it has been logged with the DH</w:t>
            </w:r>
            <w:r w:rsid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SC/NHSE</w:t>
            </w:r>
            <w:r w:rsidR="00C25C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there is the potential for Contractors to be stuck </w:t>
            </w:r>
            <w:r w:rsidR="00ED74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with stock.  If anyone identifies issues with GP’s influencing patients let Jackie know and she can feed into </w:t>
            </w:r>
            <w:r w:rsidR="009E3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Derbyshire System.</w:t>
            </w:r>
          </w:p>
          <w:p w14:paraId="59F32511" w14:textId="12E794A7" w:rsidR="009E3548" w:rsidRPr="00035245" w:rsidRDefault="009E3548" w:rsidP="00D62F78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Covid costs.  It is important that Contractors claim</w:t>
            </w:r>
            <w:r w:rsidR="008D29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everything they can and the LPC should raise awareness, Peter urged </w:t>
            </w:r>
            <w:r w:rsidR="00CB71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Contractors to consider carefully what they are claiming for and </w:t>
            </w:r>
            <w:r w:rsidR="00FC3B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</w:t>
            </w:r>
            <w:r w:rsidR="00CB71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</w:t>
            </w:r>
            <w:r w:rsidR="00FC3B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ey</w:t>
            </w:r>
            <w:r w:rsidR="00CB71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can provide justification.  David E reminded </w:t>
            </w:r>
            <w:r w:rsidR="00287D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contractors that they had already been paid for BH opening and received </w:t>
            </w:r>
            <w:r w:rsidR="008420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</w:t>
            </w:r>
            <w:r w:rsidR="00287D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contribution to the costs of screens.</w:t>
            </w:r>
          </w:p>
        </w:tc>
      </w:tr>
      <w:tr w:rsidR="00035245" w:rsidRPr="00035245" w14:paraId="36EB2562" w14:textId="77777777" w:rsidTr="00D62F78">
        <w:trPr>
          <w:trHeight w:val="38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74D4CC8" w14:textId="2C7E6E15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14.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B876A86" w14:textId="77777777" w:rsidR="00283F98" w:rsidRPr="00667B2F" w:rsidRDefault="00283F98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6D7696F" w14:textId="77777777" w:rsidR="007B67FE" w:rsidRPr="007B67FE" w:rsidRDefault="007B67FE" w:rsidP="007B67FE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JUCD: Integrating Pharmacy and Medicines Optimisation – initial submission and updates from subgroups – PAPERS Q &amp; R</w:t>
            </w:r>
          </w:p>
          <w:p w14:paraId="30F49A7F" w14:textId="77777777" w:rsidR="007B67FE" w:rsidRPr="007B67FE" w:rsidRDefault="007B67FE" w:rsidP="007B67FE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</w:t>
            </w: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>Safety and quality</w:t>
            </w:r>
          </w:p>
          <w:p w14:paraId="32D7C571" w14:textId="77777777" w:rsidR="007B67FE" w:rsidRPr="007B67FE" w:rsidRDefault="007B67FE" w:rsidP="007B67FE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</w:t>
            </w: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>Effective Interventions</w:t>
            </w:r>
          </w:p>
          <w:p w14:paraId="1ABE4895" w14:textId="77777777" w:rsidR="007B67FE" w:rsidRPr="007B67FE" w:rsidRDefault="007B67FE" w:rsidP="007B67FE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</w:t>
            </w: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>Workforce</w:t>
            </w:r>
          </w:p>
          <w:p w14:paraId="250E76AA" w14:textId="10F34F61" w:rsidR="00283F98" w:rsidRPr="00035245" w:rsidRDefault="007B67FE" w:rsidP="007B67FE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</w:t>
            </w:r>
            <w:r w:rsidRPr="007B6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>Medicines Value</w:t>
            </w:r>
          </w:p>
        </w:tc>
      </w:tr>
      <w:tr w:rsidR="00035245" w:rsidRPr="00035245" w14:paraId="7F500A3A" w14:textId="77777777" w:rsidTr="00675CE1">
        <w:trPr>
          <w:trHeight w:val="31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688FA34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FF375AE" w14:textId="2115BFE7" w:rsidR="0003604D" w:rsidRPr="00667B2F" w:rsidRDefault="0003604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9F6776A" w14:textId="74986A6E" w:rsidR="00292DAC" w:rsidRPr="00035245" w:rsidRDefault="007B67FE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 shared.</w:t>
            </w:r>
            <w:r w:rsidR="008420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For further discussion at next meeting.</w:t>
            </w:r>
          </w:p>
        </w:tc>
      </w:tr>
      <w:tr w:rsidR="00035245" w:rsidRPr="00035245" w14:paraId="738E2847" w14:textId="77777777" w:rsidTr="00881919">
        <w:trPr>
          <w:trHeight w:val="35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E8E5DFE" w14:textId="141E9E05" w:rsidR="00881919" w:rsidRPr="00035245" w:rsidRDefault="00881919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6B8D37B" w14:textId="77777777" w:rsidR="00881919" w:rsidRPr="00667B2F" w:rsidRDefault="0088191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B95F969" w14:textId="5EFE3E3E" w:rsidR="00881919" w:rsidRPr="00035245" w:rsidRDefault="00813F0B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3F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Discharge Medicines Service session – all four trusts are at different stages. This session is to see where each is up to, share successes and challenges and agree next steps.</w:t>
            </w:r>
          </w:p>
        </w:tc>
      </w:tr>
      <w:tr w:rsidR="00035245" w:rsidRPr="00035245" w14:paraId="6E1458A1" w14:textId="77777777" w:rsidTr="0008587B">
        <w:trPr>
          <w:trHeight w:val="25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FBEA628" w14:textId="77777777" w:rsidR="00881919" w:rsidRPr="00035245" w:rsidRDefault="00881919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EFA7437" w14:textId="77777777" w:rsidR="00881919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15.1</w:t>
            </w:r>
          </w:p>
          <w:p w14:paraId="1E2343F1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9A5E9D5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0371F07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15.2</w:t>
            </w:r>
          </w:p>
          <w:p w14:paraId="78438226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9D173F3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56E35E9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028A17A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F6319E5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5B00CC9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00974FF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15.3</w:t>
            </w:r>
          </w:p>
          <w:p w14:paraId="10B14BC3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605BE93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C29DBA0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CF6AFD9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B94DDE6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15.4</w:t>
            </w:r>
          </w:p>
          <w:p w14:paraId="5EB6DBE7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BF973A1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04FDD3F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32D5C86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D05032C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DBE5199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4310A44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2102B7C" w14:textId="77777777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C06A3B7" w14:textId="58739758" w:rsidR="0051202C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15.5</w:t>
            </w:r>
          </w:p>
          <w:p w14:paraId="3FF91F67" w14:textId="1160DCE3" w:rsidR="0051202C" w:rsidRPr="00667B2F" w:rsidRDefault="0051202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9F448CC" w14:textId="709FCF61" w:rsidR="00881919" w:rsidRDefault="008F36D6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Paul Thornley, </w:t>
            </w:r>
            <w:r w:rsidRP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Lisa</w:t>
            </w:r>
            <w:r w:rsidR="00675CE1" w:rsidRP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1202C" w:rsidRP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Ruddle</w:t>
            </w:r>
            <w:r w:rsidRPr="002F6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Ellie Varley joined the meeting to provide an update on progress.</w:t>
            </w:r>
          </w:p>
          <w:p w14:paraId="2394E3B8" w14:textId="37BBC213" w:rsidR="00B83E52" w:rsidRDefault="00B83E52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Paul (Derby and Burton) reported that they are still using the manual method of </w:t>
            </w:r>
            <w:r w:rsidR="00C96B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populating but are beginning to use </w:t>
            </w:r>
            <w:proofErr w:type="spellStart"/>
            <w:r w:rsidR="00C96B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PharmOutcomes</w:t>
            </w:r>
            <w:proofErr w:type="spellEnd"/>
            <w:r w:rsidR="00C96B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 DMS template.</w:t>
            </w:r>
            <w:r w:rsidR="00C53E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They are seeing a steady increase in numbers, 93 in April, 116 in May and 155 in June.</w:t>
            </w:r>
            <w:r w:rsidR="00C22D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Predominantly processing blister packs but </w:t>
            </w:r>
            <w:r w:rsidR="00E264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confirmed that compliance aids are a last resort.  There are a few issues </w:t>
            </w:r>
            <w:r w:rsidR="00D423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 need resolving; they are unable to list discontinued medication</w:t>
            </w:r>
            <w:r w:rsidR="005120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D423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</w:t>
            </w:r>
            <w:r w:rsidR="004F39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Burton Hospital prescribing </w:t>
            </w:r>
            <w:r w:rsidR="00CA5A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 is separate, although there are plans to move to one system across both sites.</w:t>
            </w:r>
          </w:p>
          <w:p w14:paraId="62B5447F" w14:textId="77BA0B1D" w:rsidR="00CA5A08" w:rsidRDefault="00076B38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Ellie </w:t>
            </w:r>
            <w:r w:rsidR="00BA1F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(DHFT</w:t>
            </w:r>
            <w:r w:rsidR="006805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  <w:r w:rsidR="007759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informed the committee that they had been using </w:t>
            </w:r>
            <w:proofErr w:type="spellStart"/>
            <w:r w:rsidR="007759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PharmOutcomes</w:t>
            </w:r>
            <w:proofErr w:type="spellEnd"/>
            <w:r w:rsidR="007759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since April</w:t>
            </w:r>
            <w:r w:rsidR="00C72C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their Older Adults ward, it was a slow start as not many </w:t>
            </w:r>
            <w:r w:rsidR="00675C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discharges,</w:t>
            </w:r>
            <w:r w:rsidR="00C72C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94F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but figures have been increasing since using it on the Hartington Unit.</w:t>
            </w:r>
            <w:r w:rsidR="004E56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There is still work to do around Tech engagement and they are now rolling out to all Wards.</w:t>
            </w:r>
          </w:p>
          <w:p w14:paraId="43A12CCF" w14:textId="77777777" w:rsidR="00680585" w:rsidRDefault="00680585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Lisa (CRH) sai</w:t>
            </w:r>
            <w:r w:rsidR="00B47A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they are now averaging 800 referrals each month</w:t>
            </w:r>
            <w:r w:rsidR="00B47A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technical issues with a specific pharmacy mean 100 referrals are not being completed and once that is resolved she is </w:t>
            </w:r>
            <w:r w:rsidR="003046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hoping for 1000 every month.  A technician has undertaken and audit which identified </w:t>
            </w:r>
            <w:r w:rsidR="002F1C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need for better referral to NMS, particularly in relation to DOAC</w:t>
            </w:r>
            <w:r w:rsidR="001049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135B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has also been identified that patients started on stop smoking therapy whilst an inpatient could be referred to Community Pharmacy for ongoing support and provision of products</w:t>
            </w:r>
            <w:r w:rsidR="00B514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All were interested in this and Jackie to share what information she has on the pilot scheme being carried out.</w:t>
            </w:r>
          </w:p>
          <w:p w14:paraId="53368836" w14:textId="25A5EE87" w:rsidR="00AD78B5" w:rsidRPr="00035245" w:rsidRDefault="00AD78B5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thanked them all for their attendance and was keen they come to a future meeting to maintain momentum.</w:t>
            </w:r>
          </w:p>
        </w:tc>
      </w:tr>
      <w:tr w:rsidR="00035245" w:rsidRPr="00035245" w14:paraId="60910BC3" w14:textId="77777777" w:rsidTr="0008587B">
        <w:trPr>
          <w:trHeight w:val="36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FBA9BAA" w14:textId="356C930D" w:rsidR="007A15B2" w:rsidRPr="00035245" w:rsidRDefault="0021536A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</w:t>
            </w:r>
            <w:r w:rsidR="00881919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4F2C391" w14:textId="77777777" w:rsidR="007A15B2" w:rsidRPr="00667B2F" w:rsidRDefault="007A15B2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05D99EB" w14:textId="77777777" w:rsidR="00106B55" w:rsidRPr="004B4DA6" w:rsidRDefault="00106B55" w:rsidP="00106B5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Updates</w:t>
            </w:r>
          </w:p>
          <w:p w14:paraId="51E6D21E" w14:textId="77777777" w:rsidR="00106B55" w:rsidRPr="004B4DA6" w:rsidRDefault="00106B55" w:rsidP="00106B55">
            <w:pPr>
              <w:pStyle w:val="ListParagraph"/>
              <w:numPr>
                <w:ilvl w:val="0"/>
                <w:numId w:val="18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Midlands</w:t>
            </w:r>
            <w:proofErr w:type="gramEnd"/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region community pharmacy strategy</w:t>
            </w:r>
          </w:p>
          <w:p w14:paraId="1F17AB95" w14:textId="77777777" w:rsidR="00106B55" w:rsidRPr="004B4DA6" w:rsidRDefault="00106B55" w:rsidP="00106B55">
            <w:pPr>
              <w:pStyle w:val="ListParagraph"/>
              <w:numPr>
                <w:ilvl w:val="0"/>
                <w:numId w:val="18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MOL – PAPER S</w:t>
            </w:r>
          </w:p>
          <w:p w14:paraId="6A1E2F12" w14:textId="77777777" w:rsidR="00106B55" w:rsidRPr="004B4DA6" w:rsidRDefault="00106B55" w:rsidP="00106B55">
            <w:pPr>
              <w:pStyle w:val="ListParagraph"/>
              <w:numPr>
                <w:ilvl w:val="0"/>
                <w:numId w:val="17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Hypertension Case Finding Pilot</w:t>
            </w:r>
          </w:p>
          <w:p w14:paraId="2300AB5E" w14:textId="77777777" w:rsidR="00106B55" w:rsidRPr="004B4DA6" w:rsidRDefault="00106B55" w:rsidP="00106B55">
            <w:pPr>
              <w:pStyle w:val="ListParagraph"/>
              <w:numPr>
                <w:ilvl w:val="0"/>
                <w:numId w:val="17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Sexual Health Bid – PAPER T</w:t>
            </w:r>
          </w:p>
          <w:p w14:paraId="6BBB0937" w14:textId="77777777" w:rsidR="00106B55" w:rsidRPr="004B4DA6" w:rsidRDefault="00106B55" w:rsidP="00106B55">
            <w:pPr>
              <w:pStyle w:val="ListParagraph"/>
              <w:numPr>
                <w:ilvl w:val="0"/>
                <w:numId w:val="17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Wellbeing bid for primary care – PAPER U</w:t>
            </w:r>
          </w:p>
          <w:p w14:paraId="6045606C" w14:textId="015D7B8B" w:rsidR="007A15B2" w:rsidRPr="00035245" w:rsidRDefault="00106B55" w:rsidP="00106B55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(Pre-pregnancy folic acid for diabetic patients)</w:t>
            </w:r>
          </w:p>
        </w:tc>
      </w:tr>
      <w:tr w:rsidR="00035245" w:rsidRPr="00035245" w14:paraId="5399E85C" w14:textId="77777777" w:rsidTr="0051202C">
        <w:trPr>
          <w:trHeight w:val="37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52EC00E" w14:textId="77777777" w:rsidR="007A15B2" w:rsidRPr="00035245" w:rsidRDefault="007A15B2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D8AB146" w14:textId="4DD3E46E" w:rsidR="0008587B" w:rsidRPr="00667B2F" w:rsidRDefault="0008587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CBFC29E" w14:textId="6447CC83" w:rsidR="00106B55" w:rsidRPr="00106B55" w:rsidRDefault="00106B55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deferred to next meeting</w:t>
            </w:r>
          </w:p>
        </w:tc>
      </w:tr>
      <w:tr w:rsidR="00106B55" w:rsidRPr="00035245" w14:paraId="66E451B0" w14:textId="77777777" w:rsidTr="0051202C">
        <w:trPr>
          <w:trHeight w:val="41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2ABFC25" w14:textId="47686F99" w:rsidR="00106B55" w:rsidRPr="00035245" w:rsidRDefault="00C970C1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17.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AF4C1D9" w14:textId="77777777" w:rsidR="00106B55" w:rsidRPr="00667B2F" w:rsidRDefault="00106B5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ABD9AB1" w14:textId="2FA7347F" w:rsidR="00106B55" w:rsidRPr="004B4DA6" w:rsidRDefault="00C970C1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Planning for September AGM</w:t>
            </w:r>
          </w:p>
        </w:tc>
      </w:tr>
      <w:tr w:rsidR="00106B55" w:rsidRPr="00035245" w14:paraId="53A5F8D2" w14:textId="77777777" w:rsidTr="00D62F78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C82CDE1" w14:textId="77777777" w:rsidR="00106B55" w:rsidRPr="00035245" w:rsidRDefault="00106B55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120DEE6" w14:textId="77777777" w:rsidR="00106B55" w:rsidRPr="00667B2F" w:rsidRDefault="00106B5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513CCD6" w14:textId="4B38A55C" w:rsidR="00106B55" w:rsidRDefault="003045FE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will be held at 7pm on 21</w:t>
            </w:r>
            <w:r w:rsidRPr="003045F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September 2021.  Official AGM business and </w:t>
            </w:r>
            <w:r w:rsidR="00F557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vote for delay in LPC Elections.  It was agreed that an overview of current services would be beneficial.</w:t>
            </w:r>
          </w:p>
        </w:tc>
      </w:tr>
      <w:tr w:rsidR="00F557D3" w:rsidRPr="00035245" w14:paraId="4CFE1EDD" w14:textId="77777777" w:rsidTr="0051202C">
        <w:trPr>
          <w:trHeight w:val="3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BA50EC1" w14:textId="1B24DE62" w:rsidR="00F557D3" w:rsidRPr="00035245" w:rsidRDefault="00D8662A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18.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633C7CC" w14:textId="77777777" w:rsidR="00F557D3" w:rsidRPr="00667B2F" w:rsidRDefault="00F557D3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B84B41B" w14:textId="4BF33515" w:rsidR="00F557D3" w:rsidRPr="004B4DA6" w:rsidRDefault="00D8662A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Treasurer’s report</w:t>
            </w:r>
          </w:p>
        </w:tc>
      </w:tr>
      <w:tr w:rsidR="00F557D3" w:rsidRPr="00035245" w14:paraId="208FBEEF" w14:textId="77777777" w:rsidTr="00D62F78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A8FD987" w14:textId="77777777" w:rsidR="00F557D3" w:rsidRPr="00035245" w:rsidRDefault="00F557D3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B98D01C" w14:textId="77777777" w:rsidR="00F557D3" w:rsidRPr="00667B2F" w:rsidRDefault="00F557D3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FE10C99" w14:textId="3D1314DE" w:rsidR="00F557D3" w:rsidRPr="001C4618" w:rsidRDefault="00D8662A" w:rsidP="001C4618">
            <w:pPr>
              <w:pStyle w:val="ListParagraph"/>
              <w:numPr>
                <w:ilvl w:val="0"/>
                <w:numId w:val="19"/>
              </w:num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C4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Income and costs balance</w:t>
            </w:r>
            <w:r w:rsidR="001C4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0448012" w14:textId="77777777" w:rsidR="00D8662A" w:rsidRPr="001C4618" w:rsidRDefault="001561DF" w:rsidP="001C4618">
            <w:pPr>
              <w:pStyle w:val="ListParagraph"/>
              <w:numPr>
                <w:ilvl w:val="0"/>
                <w:numId w:val="19"/>
              </w:num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C4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 three months income should be higher than expenditure as no PSNC Levy to pay.</w:t>
            </w:r>
          </w:p>
          <w:p w14:paraId="6372A0F1" w14:textId="77777777" w:rsidR="001561DF" w:rsidRPr="001C4618" w:rsidRDefault="007C099A" w:rsidP="001C4618">
            <w:pPr>
              <w:pStyle w:val="ListParagraph"/>
              <w:numPr>
                <w:ilvl w:val="0"/>
                <w:numId w:val="19"/>
              </w:num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C4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levy holiday will be discussed at the September Audit meeting.</w:t>
            </w:r>
          </w:p>
          <w:p w14:paraId="50748143" w14:textId="45DA97A3" w:rsidR="007C099A" w:rsidRPr="001C4618" w:rsidRDefault="00CD061D" w:rsidP="001C4618">
            <w:pPr>
              <w:pStyle w:val="ListParagraph"/>
              <w:numPr>
                <w:ilvl w:val="0"/>
                <w:numId w:val="19"/>
              </w:num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C4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2020/21 accounts have now been signed off.</w:t>
            </w:r>
          </w:p>
        </w:tc>
      </w:tr>
      <w:tr w:rsidR="00CD061D" w:rsidRPr="00035245" w14:paraId="55DED372" w14:textId="77777777" w:rsidTr="00D62F78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A12A65B" w14:textId="0CD5D156" w:rsidR="00CD061D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884AE20" w14:textId="77777777" w:rsidR="00CD061D" w:rsidRPr="00667B2F" w:rsidRDefault="00CD061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EE5DF94" w14:textId="77777777" w:rsidR="00373A67" w:rsidRPr="004B4DA6" w:rsidRDefault="00373A67" w:rsidP="00373A6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Reports: </w:t>
            </w:r>
          </w:p>
          <w:p w14:paraId="43BF067C" w14:textId="4F1064D6" w:rsidR="00373A67" w:rsidRPr="004B4DA6" w:rsidRDefault="00373A67" w:rsidP="00373A67">
            <w:pPr>
              <w:tabs>
                <w:tab w:val="center" w:pos="352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 Chair</w:t>
            </w: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  <w:t xml:space="preserve"> </w:t>
            </w:r>
          </w:p>
          <w:p w14:paraId="12689519" w14:textId="42F934B7" w:rsidR="00373A67" w:rsidRPr="004B4DA6" w:rsidRDefault="00373A67" w:rsidP="00373A6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•Governance sub-committee </w:t>
            </w:r>
          </w:p>
          <w:p w14:paraId="512C8F96" w14:textId="6D683B8D" w:rsidR="00373A67" w:rsidRPr="004B4DA6" w:rsidRDefault="00373A67" w:rsidP="00373A6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•Communications subgroup</w:t>
            </w:r>
          </w:p>
          <w:p w14:paraId="358D4D7A" w14:textId="52C17FB7" w:rsidR="00373A67" w:rsidRPr="004B4DA6" w:rsidRDefault="00373A67" w:rsidP="00373A6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•Chief Officer</w:t>
            </w:r>
          </w:p>
          <w:p w14:paraId="7518DCE2" w14:textId="644D741B" w:rsidR="00CD061D" w:rsidRDefault="00373A67" w:rsidP="00373A6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•Support Officer – PAPER X</w:t>
            </w:r>
          </w:p>
        </w:tc>
      </w:tr>
      <w:tr w:rsidR="00CD061D" w:rsidRPr="00035245" w14:paraId="67BED45B" w14:textId="77777777" w:rsidTr="001C4618">
        <w:trPr>
          <w:trHeight w:val="41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B4FCD99" w14:textId="77777777" w:rsidR="00CD061D" w:rsidRPr="00035245" w:rsidRDefault="00CD061D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F8F4152" w14:textId="77777777" w:rsidR="00CD061D" w:rsidRPr="00667B2F" w:rsidRDefault="00CD061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5C9BF5B" w14:textId="4E7E920A" w:rsidR="00CD061D" w:rsidRDefault="00373A67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for information</w:t>
            </w:r>
          </w:p>
        </w:tc>
      </w:tr>
      <w:tr w:rsidR="006D1F8C" w:rsidRPr="00035245" w14:paraId="37AF928F" w14:textId="77777777" w:rsidTr="001C4618">
        <w:trPr>
          <w:trHeight w:val="26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7A5C9F8" w14:textId="0D36DD56" w:rsidR="006D1F8C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E422661" w14:textId="77777777" w:rsidR="006D1F8C" w:rsidRPr="00667B2F" w:rsidRDefault="006D1F8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AC737AC" w14:textId="7596816B" w:rsidR="006D1F8C" w:rsidRPr="006D1F8C" w:rsidRDefault="006D1F8C" w:rsidP="006D1F8C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Tracker</w:t>
            </w:r>
          </w:p>
        </w:tc>
      </w:tr>
      <w:tr w:rsidR="006D1F8C" w:rsidRPr="00035245" w14:paraId="429C8036" w14:textId="77777777" w:rsidTr="001C4618">
        <w:trPr>
          <w:trHeight w:val="44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28E144A" w14:textId="77777777" w:rsidR="006D1F8C" w:rsidRPr="00035245" w:rsidRDefault="006D1F8C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FAD20CA" w14:textId="77777777" w:rsidR="006D1F8C" w:rsidRPr="00667B2F" w:rsidRDefault="006D1F8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FCFD147" w14:textId="753066B4" w:rsidR="006D1F8C" w:rsidRDefault="004B4DA6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to share this document</w:t>
            </w:r>
          </w:p>
        </w:tc>
      </w:tr>
      <w:tr w:rsidR="00035245" w:rsidRPr="00035245" w14:paraId="15A90013" w14:textId="77777777" w:rsidTr="0008587B">
        <w:trPr>
          <w:trHeight w:val="29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B36876E" w14:textId="7BF43FFD" w:rsidR="00167176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5F67F4C" w14:textId="77777777" w:rsidR="00167176" w:rsidRPr="00667B2F" w:rsidRDefault="0016717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C7E55A8" w14:textId="27969A9F" w:rsidR="00167176" w:rsidRPr="00035245" w:rsidRDefault="00167176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Summary of actions and next steps</w:t>
            </w:r>
          </w:p>
        </w:tc>
      </w:tr>
      <w:tr w:rsidR="00035245" w:rsidRPr="00035245" w14:paraId="11CC920B" w14:textId="77777777" w:rsidTr="0008587B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B6CB158" w14:textId="77777777" w:rsidR="00167176" w:rsidRPr="00035245" w:rsidRDefault="0016717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3DC7BFA" w14:textId="77777777" w:rsidR="00167176" w:rsidRPr="00667B2F" w:rsidRDefault="0016717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C8CD4CE" w14:textId="4854F95A" w:rsidR="00167176" w:rsidRPr="00035245" w:rsidRDefault="00167176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Katherine summar</w:t>
            </w:r>
            <w:r w:rsidR="00DE6DD8"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ised all agreed actions.</w:t>
            </w:r>
          </w:p>
        </w:tc>
      </w:tr>
      <w:tr w:rsidR="00035245" w:rsidRPr="00035245" w14:paraId="5B966576" w14:textId="77777777" w:rsidTr="00D62F78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837A954" w14:textId="77777777" w:rsidR="00DE6DD8" w:rsidRPr="00035245" w:rsidRDefault="00DE6DD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A67F2B9" w14:textId="77777777" w:rsidR="00DE6DD8" w:rsidRPr="00667B2F" w:rsidRDefault="00DE6DD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C05B54E" w14:textId="0D161A80" w:rsidR="00DE6DD8" w:rsidRPr="00035245" w:rsidRDefault="00DE6DD8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Date of Next Meeting</w:t>
            </w:r>
          </w:p>
          <w:p w14:paraId="25D1FE77" w14:textId="5A5F875F" w:rsidR="001D6D1C" w:rsidRPr="00035245" w:rsidRDefault="001D6D1C" w:rsidP="001D6D1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LPC Committee Tuesday </w:t>
            </w:r>
            <w:r w:rsidR="001C4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  <w:r w:rsidR="001C4618" w:rsidRPr="001C461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st</w:t>
            </w:r>
            <w:r w:rsidR="001C4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September</w:t>
            </w:r>
            <w:r w:rsidR="00A640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2pm at Morley Hayes, followed by AGM at 7pm.</w:t>
            </w:r>
          </w:p>
          <w:p w14:paraId="30D7A309" w14:textId="041BF11A" w:rsidR="009C3E03" w:rsidRPr="00035245" w:rsidRDefault="001D6D1C" w:rsidP="001D6D1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LPC Exec continue to meet fortnightly</w:t>
            </w:r>
          </w:p>
        </w:tc>
      </w:tr>
    </w:tbl>
    <w:p w14:paraId="246A3FEB" w14:textId="454F94A1" w:rsidR="0027234B" w:rsidRPr="00035245" w:rsidRDefault="00D62F78" w:rsidP="005A690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5245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14:paraId="1B22EF6B" w14:textId="77777777" w:rsidR="0027234B" w:rsidRPr="00035245" w:rsidRDefault="0027234B" w:rsidP="005A690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524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A7EBD71" w14:textId="7EFA05E2" w:rsidR="0005575E" w:rsidRPr="00035245" w:rsidRDefault="0027234B" w:rsidP="005A6905">
      <w:pPr>
        <w:rPr>
          <w:rFonts w:ascii="Tahoma" w:hAnsi="Tahoma"/>
          <w:color w:val="auto"/>
          <w:sz w:val="22"/>
        </w:rPr>
      </w:pPr>
      <w:bookmarkStart w:id="5" w:name="_PictureBullets"/>
      <w:bookmarkEnd w:id="5"/>
      <w:r w:rsidRPr="00035245">
        <w:rPr>
          <w:rFonts w:asciiTheme="minorHAnsi" w:hAnsiTheme="minorHAnsi" w:cstheme="minorHAnsi"/>
          <w:color w:val="auto"/>
          <w:sz w:val="22"/>
        </w:rPr>
        <w:t>Signed…</w:t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                </w:t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ab/>
        <w:t>Dated…………</w:t>
      </w:r>
      <w:r w:rsidRPr="00035245">
        <w:rPr>
          <w:rFonts w:asciiTheme="minorHAnsi" w:hAnsiTheme="minorHAnsi" w:cstheme="minorHAnsi"/>
          <w:color w:val="auto"/>
          <w:sz w:val="22"/>
        </w:rPr>
        <w:t>…</w:t>
      </w:r>
    </w:p>
    <w:sectPr w:rsidR="0005575E" w:rsidRPr="00035245" w:rsidSect="003160AB">
      <w:headerReference w:type="default" r:id="rId8"/>
      <w:footerReference w:type="default" r:id="rId9"/>
      <w:type w:val="continuous"/>
      <w:pgSz w:w="11901" w:h="16817"/>
      <w:pgMar w:top="851" w:right="851" w:bottom="851" w:left="1361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83AF" w14:textId="77777777" w:rsidR="005829FE" w:rsidRDefault="005829FE">
      <w:r>
        <w:separator/>
      </w:r>
    </w:p>
  </w:endnote>
  <w:endnote w:type="continuationSeparator" w:id="0">
    <w:p w14:paraId="5BBBE616" w14:textId="77777777" w:rsidR="005829FE" w:rsidRDefault="0058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E98E" w14:textId="323474D3" w:rsidR="00F75ACE" w:rsidRPr="00B02820" w:rsidRDefault="00F75ACE">
    <w:pPr>
      <w:pStyle w:val="Footer"/>
      <w:jc w:val="center"/>
      <w:rPr>
        <w:sz w:val="22"/>
        <w:szCs w:val="22"/>
      </w:rPr>
    </w:pPr>
    <w:r w:rsidRPr="00B02820">
      <w:rPr>
        <w:rStyle w:val="PageNumber"/>
        <w:rFonts w:ascii="Tahoma" w:hAnsi="Tahoma" w:cs="Tahoma"/>
        <w:sz w:val="22"/>
        <w:szCs w:val="22"/>
      </w:rPr>
      <w:t xml:space="preserve">LPC CLOSED SESSION MINUTES – PAGE </w:t>
    </w:r>
    <w:r w:rsidRPr="00B02820">
      <w:rPr>
        <w:sz w:val="22"/>
        <w:szCs w:val="22"/>
      </w:rPr>
      <w:fldChar w:fldCharType="begin"/>
    </w:r>
    <w:r w:rsidRPr="00B02820">
      <w:rPr>
        <w:sz w:val="22"/>
        <w:szCs w:val="22"/>
      </w:rPr>
      <w:instrText>PAGE</w:instrText>
    </w:r>
    <w:r w:rsidRPr="00B02820">
      <w:rPr>
        <w:sz w:val="22"/>
        <w:szCs w:val="22"/>
      </w:rPr>
      <w:fldChar w:fldCharType="separate"/>
    </w:r>
    <w:r w:rsidR="002C286F">
      <w:rPr>
        <w:noProof/>
        <w:sz w:val="22"/>
        <w:szCs w:val="22"/>
      </w:rPr>
      <w:t>1</w:t>
    </w:r>
    <w:r w:rsidRPr="00B02820">
      <w:rPr>
        <w:noProof/>
        <w:sz w:val="22"/>
        <w:szCs w:val="22"/>
      </w:rPr>
      <w:fldChar w:fldCharType="end"/>
    </w:r>
    <w:r w:rsidRPr="00B02820">
      <w:rPr>
        <w:rStyle w:val="PageNumber"/>
        <w:rFonts w:ascii="Tahoma" w:hAnsi="Tahoma" w:cs="Tahoma"/>
        <w:sz w:val="22"/>
        <w:szCs w:val="22"/>
      </w:rPr>
      <w:t xml:space="preserve"> of </w:t>
    </w:r>
    <w:r w:rsidRPr="00B02820">
      <w:rPr>
        <w:sz w:val="22"/>
        <w:szCs w:val="22"/>
      </w:rPr>
      <w:fldChar w:fldCharType="begin"/>
    </w:r>
    <w:r w:rsidRPr="00B02820">
      <w:rPr>
        <w:sz w:val="22"/>
        <w:szCs w:val="22"/>
      </w:rPr>
      <w:instrText>NUMPAGES</w:instrText>
    </w:r>
    <w:r w:rsidRPr="00B02820">
      <w:rPr>
        <w:sz w:val="22"/>
        <w:szCs w:val="22"/>
      </w:rPr>
      <w:fldChar w:fldCharType="separate"/>
    </w:r>
    <w:r w:rsidR="002C286F">
      <w:rPr>
        <w:noProof/>
        <w:sz w:val="22"/>
        <w:szCs w:val="22"/>
      </w:rPr>
      <w:t>7</w:t>
    </w:r>
    <w:r w:rsidRPr="00B0282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4711" w14:textId="77777777" w:rsidR="005829FE" w:rsidRDefault="005829FE">
      <w:r>
        <w:separator/>
      </w:r>
    </w:p>
  </w:footnote>
  <w:footnote w:type="continuationSeparator" w:id="0">
    <w:p w14:paraId="5F752A9E" w14:textId="77777777" w:rsidR="005829FE" w:rsidRDefault="0058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0D7C" w14:textId="54A54427" w:rsidR="00F75ACE" w:rsidRDefault="005829FE" w:rsidP="00EB335A">
    <w:pPr>
      <w:pStyle w:val="Header"/>
      <w:jc w:val="center"/>
      <w:rPr>
        <w:rFonts w:ascii="Tahoma" w:hAnsi="Tahoma" w:cs="Tahoma"/>
        <w:i/>
        <w:iCs/>
        <w:sz w:val="20"/>
      </w:rPr>
    </w:pPr>
    <w:sdt>
      <w:sdtPr>
        <w:rPr>
          <w:rFonts w:ascii="Tahoma" w:hAnsi="Tahoma" w:cs="Tahoma"/>
          <w:i/>
          <w:iCs/>
          <w:sz w:val="20"/>
        </w:rPr>
        <w:id w:val="-744488381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i/>
            <w:iCs/>
            <w:noProof/>
            <w:sz w:val="20"/>
            <w:lang w:val="en-US" w:eastAsia="en-US"/>
          </w:rPr>
          <w:pict w14:anchorId="17D517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5ACE" w:rsidRPr="0056583C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9F88D" wp14:editId="64C115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  <a:gd name="T8" fmla="*/ 3163 w 21600"/>
                          <a:gd name="T9" fmla="*/ 3163 h 21600"/>
                          <a:gd name="T10" fmla="*/ 18437 w 21600"/>
                          <a:gd name="T11" fmla="*/ 184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B9337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SpsQMAABUKAAAOAAAAZHJzL2Uyb0RvYy54bWysVl1v2zYUfR+w/0DocUMjyd8x4gRFuggD&#10;uq1A3OeBlihLmERqJG05/fU7JCVGluO2KJYANmkenXvuPSIv7x5OdUWOTKpS8E0Q30QBYTwVWcn3&#10;m+Dz9undKiBKU57RSnC2CV6YCh7uf/7prm3WbCIKUWVMEpBwtW6bTVBo3azDUKUFq6m6EQ3jWMyF&#10;rKnGVO7DTNIW7HUVTqJoEbZCZo0UKVMKv35wi8G95c9zluq/8lwxTapNAG3afkr7uTOf4f0dXe8l&#10;bYoy7WTQH1BR05IjqKf6QDUlB1leUNVlKoUSub5JRR2KPC9TZnNANnE0yua5oA2zuaA4qvFlUv8f&#10;bfrn8ZMkZQbvAsJpDYuUiapfGvZ3PF0EpCizjBlvTa3aRq3xyHPzSZpsVfNRpP8owsUzq1BrxyIe&#10;C8r37L2Uoi0YzSDXPhyePW0mCjxk1/4hMsSlBy1sDU+5rA07qkNO1qoXbxU7aZLix8V0HkUwNMVS&#10;N4a8kK77h9OD0gkTlogePyrtnM4wsj5lXbYJSPK6gum/viNxtIoigv/uvfAgFMeDEoOwyDFqMkZd&#10;8EwHiEm8sMGgoNPWS5r1qF9CkkzIhNjy4eXyeuZDxPQtBJxzih/WJIlJMifJbBxn2WOQekSSxWXe&#10;2L0+b693Mea57VEuFqhWY0jsy9zpWRLLd4Hzle5wq0tRsa+zwzhhyXLEtfUhUcaItG8G3Pp4FlS8&#10;DfIBAXLRrrB5f7/GNrT3qq6hwy7kFW3e6G9p82574BVGbzqA03gxvVY6b3uPu8L36j2A8Wo2XV5j&#10;jIduOOSAE7t73+9fWvRbOj3xbk9jRHDwmLPCbPFGKHN8mNcAhwSMdgcEUGb1ChhOG/D0u8Aw0oDn&#10;3wWGTwZs31JkYmW4706+xAFq2tQW9cdJukV50ai2pnpoVVvUxh4TDdUmd5shhqTdBG4nkaIfmbVa&#10;HNlWWJQenaKI+rpa8SGqY4JQeygB6dYxMHF/LKgjddX/duAhehS8U2Gzx3h4xCtRldlTWVVGopL7&#10;3WMlyZGinE/2r7PoDFZxU7zb+WRu35eztTMKdBrTbFwGZ7C61Li+VGW9CdA5OhBdm673G8+sX5qW&#10;lRvbaqJJ9Z3PtdOdyF7QBaVwdxPcpTAohPwSkBb3EvTjfw9UsoBUv3N00tt4NsMboe1kNl9OMJHD&#10;ld1whfIUVJtAB9gZZvioMcMjh0aW+8I2bFMxLt6j++al6ZJWn1PVTXD3sL21uyeZy81wblGvt7n7&#10;/wAAAP//AwBQSwMEFAAGAAgAAAAhACRyZKfZAAAABQEAAA8AAABkcnMvZG93bnJldi54bWxMj0Fr&#10;AjEQhe8F/0MYoRepiT2Ust2syIIHEUqrvXiLm+lmcTNZN6Ou/76xFOplmMcb3nwvnw++FWfsYxNI&#10;w2yqQCBVwTZUa/jaLp9eQUQ2ZE0bCDVcMcK8GD3kJrPhQp943nAtUgjFzGhwzF0mZawcehOnoUNK&#10;3nfoveEk+1ra3lxSuG/ls1Iv0puG0gdnOiwdVofNyWsonb0Oq+Vkt13zx47W9r2cHSdaP46HxRsI&#10;xoH/j+GGn9ChSEz7cCIbRashFeHfefOUSnL/t8gil/f0xQ8AAAD//wMAUEsBAi0AFAAGAAgAAAAh&#10;ALaDOJL+AAAA4QEAABMAAAAAAAAAAAAAAAAAAAAAAFtDb250ZW50X1R5cGVzXS54bWxQSwECLQAU&#10;AAYACAAAACEAOP0h/9YAAACUAQAACwAAAAAAAAAAAAAAAAAvAQAAX3JlbHMvLnJlbHNQSwECLQAU&#10;AAYACAAAACEAhjsEqbEDAAAVCgAADgAAAAAAAAAAAAAAAAAuAgAAZHJzL2Uyb0RvYy54bWxQSwEC&#10;LQAUAAYACAAAACEAJHJkp9kAAAAFAQAADwAAAAAAAAAAAAAAAAALBgAAZHJzL2Rvd25yZXYueG1s&#10;UEsFBgAAAAAEAAQA8wAAABEHAAAAAA==&#10;" path="m,l21600,em,21600r21600,e">
              <v:stroke joinstyle="miter"/>
              <v:path o:connecttype="custom" o:connectlocs="0,0;635000,0;0,635000;635000,635000" o:connectangles="0,0,0,0" textboxrect="3163,3163,18437,18437"/>
              <o:lock v:ext="edit" selection="t"/>
            </v:shape>
          </w:pict>
        </mc:Fallback>
      </mc:AlternateContent>
    </w:r>
    <w:r w:rsidR="00F75ACE" w:rsidRPr="0056583C">
      <w:rPr>
        <w:rFonts w:ascii="Tahoma" w:hAnsi="Tahoma" w:cs="Tahoma"/>
        <w:i/>
        <w:iCs/>
        <w:sz w:val="20"/>
      </w:rPr>
      <w:t xml:space="preserve">LPC Committee Meeting </w:t>
    </w:r>
    <w:r w:rsidR="004839ED">
      <w:rPr>
        <w:rFonts w:ascii="Tahoma" w:hAnsi="Tahoma" w:cs="Tahoma"/>
        <w:i/>
        <w:iCs/>
        <w:sz w:val="20"/>
      </w:rPr>
      <w:t>20</w:t>
    </w:r>
    <w:r w:rsidR="004839ED" w:rsidRPr="004839ED">
      <w:rPr>
        <w:rFonts w:ascii="Tahoma" w:hAnsi="Tahoma" w:cs="Tahoma"/>
        <w:i/>
        <w:iCs/>
        <w:sz w:val="20"/>
        <w:vertAlign w:val="superscript"/>
      </w:rPr>
      <w:t>th</w:t>
    </w:r>
    <w:r w:rsidR="004839ED">
      <w:rPr>
        <w:rFonts w:ascii="Tahoma" w:hAnsi="Tahoma" w:cs="Tahoma"/>
        <w:i/>
        <w:iCs/>
        <w:sz w:val="20"/>
      </w:rPr>
      <w:t xml:space="preserve"> July </w:t>
    </w:r>
    <w:r w:rsidR="00C9421B">
      <w:rPr>
        <w:rFonts w:ascii="Tahoma" w:hAnsi="Tahoma" w:cs="Tahoma"/>
        <w:i/>
        <w:iCs/>
        <w:sz w:val="20"/>
      </w:rPr>
      <w:t>202</w:t>
    </w:r>
    <w:r w:rsidR="006D3BA9">
      <w:rPr>
        <w:rFonts w:ascii="Tahoma" w:hAnsi="Tahoma" w:cs="Tahoma"/>
        <w:i/>
        <w:iCs/>
        <w:sz w:val="20"/>
      </w:rPr>
      <w:t>1</w:t>
    </w:r>
  </w:p>
  <w:p w14:paraId="4323159B" w14:textId="77777777" w:rsidR="00F75ACE" w:rsidRDefault="00F75ACE" w:rsidP="00F03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DFE"/>
    <w:multiLevelType w:val="hybridMultilevel"/>
    <w:tmpl w:val="02EC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0AD"/>
    <w:multiLevelType w:val="hybridMultilevel"/>
    <w:tmpl w:val="D89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932C1"/>
    <w:multiLevelType w:val="hybridMultilevel"/>
    <w:tmpl w:val="823CA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B2DE6"/>
    <w:multiLevelType w:val="hybridMultilevel"/>
    <w:tmpl w:val="25E8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C79"/>
    <w:multiLevelType w:val="hybridMultilevel"/>
    <w:tmpl w:val="A4C6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A5D"/>
    <w:multiLevelType w:val="hybridMultilevel"/>
    <w:tmpl w:val="33E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A36A5A"/>
    <w:multiLevelType w:val="hybridMultilevel"/>
    <w:tmpl w:val="AE0E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734"/>
    <w:multiLevelType w:val="hybridMultilevel"/>
    <w:tmpl w:val="014AEF8C"/>
    <w:lvl w:ilvl="0" w:tplc="B310F000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357AE8"/>
    <w:multiLevelType w:val="hybridMultilevel"/>
    <w:tmpl w:val="C734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E5DFC"/>
    <w:multiLevelType w:val="hybridMultilevel"/>
    <w:tmpl w:val="A8C8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435AF"/>
    <w:multiLevelType w:val="hybridMultilevel"/>
    <w:tmpl w:val="9BBE6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196878"/>
    <w:multiLevelType w:val="hybridMultilevel"/>
    <w:tmpl w:val="38A0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758"/>
    <w:multiLevelType w:val="hybridMultilevel"/>
    <w:tmpl w:val="DADE1D2A"/>
    <w:lvl w:ilvl="0" w:tplc="B310F0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313A"/>
    <w:multiLevelType w:val="hybridMultilevel"/>
    <w:tmpl w:val="E8ACD506"/>
    <w:lvl w:ilvl="0" w:tplc="B310F00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A24FD"/>
    <w:multiLevelType w:val="hybridMultilevel"/>
    <w:tmpl w:val="948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E723F"/>
    <w:multiLevelType w:val="hybridMultilevel"/>
    <w:tmpl w:val="30F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15"/>
  </w:num>
  <w:num w:numId="11">
    <w:abstractNumId w:val="10"/>
  </w:num>
  <w:num w:numId="12">
    <w:abstractNumId w:val="13"/>
  </w:num>
  <w:num w:numId="13">
    <w:abstractNumId w:val="7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1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4B"/>
    <w:rsid w:val="00000235"/>
    <w:rsid w:val="000003D4"/>
    <w:rsid w:val="00000A41"/>
    <w:rsid w:val="00001821"/>
    <w:rsid w:val="00001AB1"/>
    <w:rsid w:val="00002286"/>
    <w:rsid w:val="000032F7"/>
    <w:rsid w:val="00004D00"/>
    <w:rsid w:val="000052CE"/>
    <w:rsid w:val="000053AF"/>
    <w:rsid w:val="0000755E"/>
    <w:rsid w:val="0000758A"/>
    <w:rsid w:val="00010E05"/>
    <w:rsid w:val="00012158"/>
    <w:rsid w:val="00012678"/>
    <w:rsid w:val="0001325C"/>
    <w:rsid w:val="000137B8"/>
    <w:rsid w:val="00014607"/>
    <w:rsid w:val="00015FB0"/>
    <w:rsid w:val="000162FD"/>
    <w:rsid w:val="000172F4"/>
    <w:rsid w:val="00017F84"/>
    <w:rsid w:val="00022F98"/>
    <w:rsid w:val="000247FA"/>
    <w:rsid w:val="0002488C"/>
    <w:rsid w:val="00024B05"/>
    <w:rsid w:val="00027F2D"/>
    <w:rsid w:val="00027F94"/>
    <w:rsid w:val="000303FF"/>
    <w:rsid w:val="000318A2"/>
    <w:rsid w:val="00032DD9"/>
    <w:rsid w:val="00032EE3"/>
    <w:rsid w:val="00033DB8"/>
    <w:rsid w:val="00033E43"/>
    <w:rsid w:val="000343FF"/>
    <w:rsid w:val="00035245"/>
    <w:rsid w:val="00035721"/>
    <w:rsid w:val="000359AD"/>
    <w:rsid w:val="00035A88"/>
    <w:rsid w:val="0003604D"/>
    <w:rsid w:val="0003636D"/>
    <w:rsid w:val="000367B1"/>
    <w:rsid w:val="00036963"/>
    <w:rsid w:val="0004062E"/>
    <w:rsid w:val="00040EE4"/>
    <w:rsid w:val="000417C5"/>
    <w:rsid w:val="0004255A"/>
    <w:rsid w:val="00047692"/>
    <w:rsid w:val="000478A2"/>
    <w:rsid w:val="00047E40"/>
    <w:rsid w:val="00053D55"/>
    <w:rsid w:val="00054757"/>
    <w:rsid w:val="00054DD3"/>
    <w:rsid w:val="00054F3F"/>
    <w:rsid w:val="0005575E"/>
    <w:rsid w:val="000558A8"/>
    <w:rsid w:val="00055E42"/>
    <w:rsid w:val="000571B7"/>
    <w:rsid w:val="00057606"/>
    <w:rsid w:val="00057613"/>
    <w:rsid w:val="00060D95"/>
    <w:rsid w:val="0006142D"/>
    <w:rsid w:val="00061BB8"/>
    <w:rsid w:val="000621C5"/>
    <w:rsid w:val="00062709"/>
    <w:rsid w:val="0006586C"/>
    <w:rsid w:val="0006612B"/>
    <w:rsid w:val="00066673"/>
    <w:rsid w:val="000669DD"/>
    <w:rsid w:val="000729FD"/>
    <w:rsid w:val="000742D3"/>
    <w:rsid w:val="00074F14"/>
    <w:rsid w:val="000750AE"/>
    <w:rsid w:val="00075C40"/>
    <w:rsid w:val="00076B38"/>
    <w:rsid w:val="000771E3"/>
    <w:rsid w:val="00080814"/>
    <w:rsid w:val="00080E80"/>
    <w:rsid w:val="00082D3C"/>
    <w:rsid w:val="0008333D"/>
    <w:rsid w:val="00083828"/>
    <w:rsid w:val="0008587B"/>
    <w:rsid w:val="00085FC2"/>
    <w:rsid w:val="00087D6C"/>
    <w:rsid w:val="0009088B"/>
    <w:rsid w:val="000908C1"/>
    <w:rsid w:val="0009319D"/>
    <w:rsid w:val="00093E65"/>
    <w:rsid w:val="00096E82"/>
    <w:rsid w:val="000971A3"/>
    <w:rsid w:val="000975CD"/>
    <w:rsid w:val="00097656"/>
    <w:rsid w:val="000A018C"/>
    <w:rsid w:val="000A04A3"/>
    <w:rsid w:val="000A4E7C"/>
    <w:rsid w:val="000A5BA9"/>
    <w:rsid w:val="000A6247"/>
    <w:rsid w:val="000A672A"/>
    <w:rsid w:val="000A70BA"/>
    <w:rsid w:val="000A72D0"/>
    <w:rsid w:val="000B0C33"/>
    <w:rsid w:val="000B168D"/>
    <w:rsid w:val="000B3B51"/>
    <w:rsid w:val="000B4105"/>
    <w:rsid w:val="000B5606"/>
    <w:rsid w:val="000C3D66"/>
    <w:rsid w:val="000C421C"/>
    <w:rsid w:val="000C4DF6"/>
    <w:rsid w:val="000C53B2"/>
    <w:rsid w:val="000C5C6F"/>
    <w:rsid w:val="000C6ED6"/>
    <w:rsid w:val="000C7C4E"/>
    <w:rsid w:val="000D0AF5"/>
    <w:rsid w:val="000D1575"/>
    <w:rsid w:val="000D2143"/>
    <w:rsid w:val="000D29D0"/>
    <w:rsid w:val="000D309F"/>
    <w:rsid w:val="000D3859"/>
    <w:rsid w:val="000D3BFE"/>
    <w:rsid w:val="000D535A"/>
    <w:rsid w:val="000D55E6"/>
    <w:rsid w:val="000D6017"/>
    <w:rsid w:val="000D621C"/>
    <w:rsid w:val="000D7DB5"/>
    <w:rsid w:val="000D7E50"/>
    <w:rsid w:val="000E00A5"/>
    <w:rsid w:val="000E0129"/>
    <w:rsid w:val="000E22D5"/>
    <w:rsid w:val="000E22F6"/>
    <w:rsid w:val="000E26FB"/>
    <w:rsid w:val="000E2E67"/>
    <w:rsid w:val="000E332C"/>
    <w:rsid w:val="000E3668"/>
    <w:rsid w:val="000E4211"/>
    <w:rsid w:val="000E7C78"/>
    <w:rsid w:val="000F1929"/>
    <w:rsid w:val="000F1954"/>
    <w:rsid w:val="000F1A14"/>
    <w:rsid w:val="000F1C30"/>
    <w:rsid w:val="000F2147"/>
    <w:rsid w:val="000F257C"/>
    <w:rsid w:val="000F28B0"/>
    <w:rsid w:val="000F2B01"/>
    <w:rsid w:val="000F3F39"/>
    <w:rsid w:val="001001C1"/>
    <w:rsid w:val="00100A83"/>
    <w:rsid w:val="00100EA0"/>
    <w:rsid w:val="00102334"/>
    <w:rsid w:val="00102719"/>
    <w:rsid w:val="001033BF"/>
    <w:rsid w:val="001042E1"/>
    <w:rsid w:val="0010433E"/>
    <w:rsid w:val="00104905"/>
    <w:rsid w:val="00106B55"/>
    <w:rsid w:val="00107656"/>
    <w:rsid w:val="00107D28"/>
    <w:rsid w:val="00110E59"/>
    <w:rsid w:val="00112A63"/>
    <w:rsid w:val="001148A0"/>
    <w:rsid w:val="00114CB2"/>
    <w:rsid w:val="00117E64"/>
    <w:rsid w:val="00120BF0"/>
    <w:rsid w:val="00120ED9"/>
    <w:rsid w:val="00123267"/>
    <w:rsid w:val="00125904"/>
    <w:rsid w:val="00125F29"/>
    <w:rsid w:val="0012670F"/>
    <w:rsid w:val="00130645"/>
    <w:rsid w:val="00130B2E"/>
    <w:rsid w:val="001342B9"/>
    <w:rsid w:val="00135B99"/>
    <w:rsid w:val="0013650F"/>
    <w:rsid w:val="00136F27"/>
    <w:rsid w:val="00137ADD"/>
    <w:rsid w:val="00141011"/>
    <w:rsid w:val="0014208A"/>
    <w:rsid w:val="00143A1A"/>
    <w:rsid w:val="00143D61"/>
    <w:rsid w:val="00145C1F"/>
    <w:rsid w:val="00145CD9"/>
    <w:rsid w:val="00146754"/>
    <w:rsid w:val="001474A7"/>
    <w:rsid w:val="00147AC6"/>
    <w:rsid w:val="00147AE7"/>
    <w:rsid w:val="00147EB3"/>
    <w:rsid w:val="0015043E"/>
    <w:rsid w:val="00151BFD"/>
    <w:rsid w:val="00151EED"/>
    <w:rsid w:val="001550A4"/>
    <w:rsid w:val="00155C74"/>
    <w:rsid w:val="001561DF"/>
    <w:rsid w:val="001564F9"/>
    <w:rsid w:val="00157685"/>
    <w:rsid w:val="001607CB"/>
    <w:rsid w:val="001612E7"/>
    <w:rsid w:val="00162475"/>
    <w:rsid w:val="001644A5"/>
    <w:rsid w:val="001652A5"/>
    <w:rsid w:val="00167176"/>
    <w:rsid w:val="001671FA"/>
    <w:rsid w:val="001710DE"/>
    <w:rsid w:val="00172923"/>
    <w:rsid w:val="00174144"/>
    <w:rsid w:val="001761FB"/>
    <w:rsid w:val="001768A1"/>
    <w:rsid w:val="00177BFA"/>
    <w:rsid w:val="001808AD"/>
    <w:rsid w:val="00180907"/>
    <w:rsid w:val="00180B48"/>
    <w:rsid w:val="00180C00"/>
    <w:rsid w:val="001810A1"/>
    <w:rsid w:val="001815E4"/>
    <w:rsid w:val="00181D66"/>
    <w:rsid w:val="00182406"/>
    <w:rsid w:val="00182F6C"/>
    <w:rsid w:val="0018329B"/>
    <w:rsid w:val="00183695"/>
    <w:rsid w:val="00184343"/>
    <w:rsid w:val="00185700"/>
    <w:rsid w:val="001860A4"/>
    <w:rsid w:val="001868FB"/>
    <w:rsid w:val="00187B43"/>
    <w:rsid w:val="00190336"/>
    <w:rsid w:val="00190343"/>
    <w:rsid w:val="0019256C"/>
    <w:rsid w:val="00195834"/>
    <w:rsid w:val="00195FC1"/>
    <w:rsid w:val="001965B3"/>
    <w:rsid w:val="001969FC"/>
    <w:rsid w:val="00197657"/>
    <w:rsid w:val="00197F05"/>
    <w:rsid w:val="001A1F51"/>
    <w:rsid w:val="001A2406"/>
    <w:rsid w:val="001A2901"/>
    <w:rsid w:val="001A2951"/>
    <w:rsid w:val="001A2E7D"/>
    <w:rsid w:val="001A3B09"/>
    <w:rsid w:val="001A4724"/>
    <w:rsid w:val="001A5770"/>
    <w:rsid w:val="001A6534"/>
    <w:rsid w:val="001A6611"/>
    <w:rsid w:val="001A7C75"/>
    <w:rsid w:val="001B0B88"/>
    <w:rsid w:val="001B46EE"/>
    <w:rsid w:val="001B7E3A"/>
    <w:rsid w:val="001C0678"/>
    <w:rsid w:val="001C1602"/>
    <w:rsid w:val="001C1D23"/>
    <w:rsid w:val="001C3E18"/>
    <w:rsid w:val="001C4618"/>
    <w:rsid w:val="001C49DA"/>
    <w:rsid w:val="001C4D44"/>
    <w:rsid w:val="001C5B24"/>
    <w:rsid w:val="001C5D52"/>
    <w:rsid w:val="001C6996"/>
    <w:rsid w:val="001C69B4"/>
    <w:rsid w:val="001C6E9B"/>
    <w:rsid w:val="001C767B"/>
    <w:rsid w:val="001C7AB6"/>
    <w:rsid w:val="001C7BF7"/>
    <w:rsid w:val="001D1671"/>
    <w:rsid w:val="001D2105"/>
    <w:rsid w:val="001D2443"/>
    <w:rsid w:val="001D3268"/>
    <w:rsid w:val="001D3B2B"/>
    <w:rsid w:val="001D47B9"/>
    <w:rsid w:val="001D5360"/>
    <w:rsid w:val="001D6933"/>
    <w:rsid w:val="001D6AA1"/>
    <w:rsid w:val="001D6C1C"/>
    <w:rsid w:val="001D6D1C"/>
    <w:rsid w:val="001D7DC1"/>
    <w:rsid w:val="001E03F2"/>
    <w:rsid w:val="001E0D16"/>
    <w:rsid w:val="001E182D"/>
    <w:rsid w:val="001E4634"/>
    <w:rsid w:val="001E47A8"/>
    <w:rsid w:val="001E4D7D"/>
    <w:rsid w:val="001E5290"/>
    <w:rsid w:val="001E5B27"/>
    <w:rsid w:val="001E65C1"/>
    <w:rsid w:val="001E6ABB"/>
    <w:rsid w:val="001E719E"/>
    <w:rsid w:val="001F0619"/>
    <w:rsid w:val="001F0F03"/>
    <w:rsid w:val="001F1891"/>
    <w:rsid w:val="001F2B67"/>
    <w:rsid w:val="001F331E"/>
    <w:rsid w:val="001F3AD6"/>
    <w:rsid w:val="001F486A"/>
    <w:rsid w:val="001F67E3"/>
    <w:rsid w:val="002024CA"/>
    <w:rsid w:val="002058F9"/>
    <w:rsid w:val="002078D7"/>
    <w:rsid w:val="002101DA"/>
    <w:rsid w:val="0021046D"/>
    <w:rsid w:val="00210A36"/>
    <w:rsid w:val="00210A67"/>
    <w:rsid w:val="0021220F"/>
    <w:rsid w:val="002131EA"/>
    <w:rsid w:val="00213C93"/>
    <w:rsid w:val="00215193"/>
    <w:rsid w:val="0021536A"/>
    <w:rsid w:val="0021646E"/>
    <w:rsid w:val="0021793F"/>
    <w:rsid w:val="002219B5"/>
    <w:rsid w:val="002225B3"/>
    <w:rsid w:val="002232C9"/>
    <w:rsid w:val="002235B4"/>
    <w:rsid w:val="002250B6"/>
    <w:rsid w:val="0022560D"/>
    <w:rsid w:val="00226141"/>
    <w:rsid w:val="0022764E"/>
    <w:rsid w:val="002323EC"/>
    <w:rsid w:val="00232539"/>
    <w:rsid w:val="00232F99"/>
    <w:rsid w:val="00237253"/>
    <w:rsid w:val="00237701"/>
    <w:rsid w:val="0024067F"/>
    <w:rsid w:val="00240D90"/>
    <w:rsid w:val="002417B9"/>
    <w:rsid w:val="00241DE9"/>
    <w:rsid w:val="00242368"/>
    <w:rsid w:val="00242FF5"/>
    <w:rsid w:val="00246AA0"/>
    <w:rsid w:val="002474B9"/>
    <w:rsid w:val="002508A4"/>
    <w:rsid w:val="0025125C"/>
    <w:rsid w:val="00251494"/>
    <w:rsid w:val="002524AC"/>
    <w:rsid w:val="00252D7A"/>
    <w:rsid w:val="00253D63"/>
    <w:rsid w:val="00257F0A"/>
    <w:rsid w:val="00260082"/>
    <w:rsid w:val="002606B6"/>
    <w:rsid w:val="002621A3"/>
    <w:rsid w:val="0026307D"/>
    <w:rsid w:val="0026648A"/>
    <w:rsid w:val="00267165"/>
    <w:rsid w:val="00267577"/>
    <w:rsid w:val="00267CF3"/>
    <w:rsid w:val="0027101F"/>
    <w:rsid w:val="0027234B"/>
    <w:rsid w:val="00272E99"/>
    <w:rsid w:val="0027364C"/>
    <w:rsid w:val="00273E8C"/>
    <w:rsid w:val="00274267"/>
    <w:rsid w:val="00275017"/>
    <w:rsid w:val="00275318"/>
    <w:rsid w:val="00275927"/>
    <w:rsid w:val="00276A4B"/>
    <w:rsid w:val="0028374A"/>
    <w:rsid w:val="00283F98"/>
    <w:rsid w:val="00285AC1"/>
    <w:rsid w:val="00285BF8"/>
    <w:rsid w:val="00285CC4"/>
    <w:rsid w:val="00287180"/>
    <w:rsid w:val="00287DAE"/>
    <w:rsid w:val="00291CA7"/>
    <w:rsid w:val="002922F8"/>
    <w:rsid w:val="00292DAC"/>
    <w:rsid w:val="00294B80"/>
    <w:rsid w:val="00295939"/>
    <w:rsid w:val="00295C3D"/>
    <w:rsid w:val="00296067"/>
    <w:rsid w:val="002961E2"/>
    <w:rsid w:val="00297C15"/>
    <w:rsid w:val="002A0120"/>
    <w:rsid w:val="002A07F8"/>
    <w:rsid w:val="002A1F22"/>
    <w:rsid w:val="002A2D24"/>
    <w:rsid w:val="002A5E83"/>
    <w:rsid w:val="002A6064"/>
    <w:rsid w:val="002A638E"/>
    <w:rsid w:val="002A670F"/>
    <w:rsid w:val="002A694C"/>
    <w:rsid w:val="002A7773"/>
    <w:rsid w:val="002B0BB4"/>
    <w:rsid w:val="002B19A7"/>
    <w:rsid w:val="002B356A"/>
    <w:rsid w:val="002B7AB4"/>
    <w:rsid w:val="002C0559"/>
    <w:rsid w:val="002C08FB"/>
    <w:rsid w:val="002C1008"/>
    <w:rsid w:val="002C1324"/>
    <w:rsid w:val="002C15A6"/>
    <w:rsid w:val="002C1938"/>
    <w:rsid w:val="002C1D1E"/>
    <w:rsid w:val="002C2629"/>
    <w:rsid w:val="002C286F"/>
    <w:rsid w:val="002C3308"/>
    <w:rsid w:val="002C339C"/>
    <w:rsid w:val="002C3B6E"/>
    <w:rsid w:val="002C5CD3"/>
    <w:rsid w:val="002C6409"/>
    <w:rsid w:val="002D257A"/>
    <w:rsid w:val="002D30CE"/>
    <w:rsid w:val="002D380C"/>
    <w:rsid w:val="002D3860"/>
    <w:rsid w:val="002D39C3"/>
    <w:rsid w:val="002D4DB3"/>
    <w:rsid w:val="002D624F"/>
    <w:rsid w:val="002D74B8"/>
    <w:rsid w:val="002E055F"/>
    <w:rsid w:val="002E2ED2"/>
    <w:rsid w:val="002E341E"/>
    <w:rsid w:val="002E4953"/>
    <w:rsid w:val="002E5FCE"/>
    <w:rsid w:val="002E69D7"/>
    <w:rsid w:val="002F11D1"/>
    <w:rsid w:val="002F1C10"/>
    <w:rsid w:val="002F5861"/>
    <w:rsid w:val="002F6872"/>
    <w:rsid w:val="002F6C7B"/>
    <w:rsid w:val="00300C98"/>
    <w:rsid w:val="00300E34"/>
    <w:rsid w:val="00301AE5"/>
    <w:rsid w:val="003025F7"/>
    <w:rsid w:val="00303356"/>
    <w:rsid w:val="003045FE"/>
    <w:rsid w:val="003046DC"/>
    <w:rsid w:val="00304B43"/>
    <w:rsid w:val="00304D3B"/>
    <w:rsid w:val="003053BB"/>
    <w:rsid w:val="00305830"/>
    <w:rsid w:val="00306C82"/>
    <w:rsid w:val="003071FC"/>
    <w:rsid w:val="00307AE0"/>
    <w:rsid w:val="00310C63"/>
    <w:rsid w:val="00312347"/>
    <w:rsid w:val="00312905"/>
    <w:rsid w:val="00312E6D"/>
    <w:rsid w:val="00313511"/>
    <w:rsid w:val="00314033"/>
    <w:rsid w:val="003143E3"/>
    <w:rsid w:val="00314591"/>
    <w:rsid w:val="003160AB"/>
    <w:rsid w:val="00316520"/>
    <w:rsid w:val="00317466"/>
    <w:rsid w:val="00317C50"/>
    <w:rsid w:val="00320907"/>
    <w:rsid w:val="00320B9F"/>
    <w:rsid w:val="0032207E"/>
    <w:rsid w:val="003220C4"/>
    <w:rsid w:val="0032219B"/>
    <w:rsid w:val="00323E9F"/>
    <w:rsid w:val="00324BB3"/>
    <w:rsid w:val="003275D6"/>
    <w:rsid w:val="0033047A"/>
    <w:rsid w:val="0033185E"/>
    <w:rsid w:val="00332A33"/>
    <w:rsid w:val="00336913"/>
    <w:rsid w:val="00337E55"/>
    <w:rsid w:val="0034065F"/>
    <w:rsid w:val="00340812"/>
    <w:rsid w:val="00342C9D"/>
    <w:rsid w:val="00344329"/>
    <w:rsid w:val="00344965"/>
    <w:rsid w:val="00344D2F"/>
    <w:rsid w:val="0034699A"/>
    <w:rsid w:val="00346B9D"/>
    <w:rsid w:val="00347225"/>
    <w:rsid w:val="00347820"/>
    <w:rsid w:val="003503BE"/>
    <w:rsid w:val="00350650"/>
    <w:rsid w:val="003541FC"/>
    <w:rsid w:val="00355872"/>
    <w:rsid w:val="00356381"/>
    <w:rsid w:val="003566E7"/>
    <w:rsid w:val="00356761"/>
    <w:rsid w:val="0035686A"/>
    <w:rsid w:val="003605F1"/>
    <w:rsid w:val="00361237"/>
    <w:rsid w:val="00366440"/>
    <w:rsid w:val="00370755"/>
    <w:rsid w:val="003714BC"/>
    <w:rsid w:val="00371760"/>
    <w:rsid w:val="003718BE"/>
    <w:rsid w:val="00371D2D"/>
    <w:rsid w:val="00371FC5"/>
    <w:rsid w:val="00372179"/>
    <w:rsid w:val="00372B5F"/>
    <w:rsid w:val="00372D23"/>
    <w:rsid w:val="00373A67"/>
    <w:rsid w:val="00373C57"/>
    <w:rsid w:val="003770A3"/>
    <w:rsid w:val="00377F0F"/>
    <w:rsid w:val="00380E06"/>
    <w:rsid w:val="00380FAC"/>
    <w:rsid w:val="00381A86"/>
    <w:rsid w:val="00382C59"/>
    <w:rsid w:val="00383387"/>
    <w:rsid w:val="003870E5"/>
    <w:rsid w:val="00394748"/>
    <w:rsid w:val="003967EC"/>
    <w:rsid w:val="00397681"/>
    <w:rsid w:val="003A07BA"/>
    <w:rsid w:val="003A0DBE"/>
    <w:rsid w:val="003A0E3C"/>
    <w:rsid w:val="003A1036"/>
    <w:rsid w:val="003A163E"/>
    <w:rsid w:val="003A1DD7"/>
    <w:rsid w:val="003A258A"/>
    <w:rsid w:val="003A398F"/>
    <w:rsid w:val="003A4BD6"/>
    <w:rsid w:val="003A585C"/>
    <w:rsid w:val="003A58F9"/>
    <w:rsid w:val="003A7CD0"/>
    <w:rsid w:val="003B0CC8"/>
    <w:rsid w:val="003B1AA4"/>
    <w:rsid w:val="003B1ABE"/>
    <w:rsid w:val="003B1CB6"/>
    <w:rsid w:val="003B4700"/>
    <w:rsid w:val="003B5588"/>
    <w:rsid w:val="003B5BC5"/>
    <w:rsid w:val="003B6644"/>
    <w:rsid w:val="003B6728"/>
    <w:rsid w:val="003B6F76"/>
    <w:rsid w:val="003B74C5"/>
    <w:rsid w:val="003C0F75"/>
    <w:rsid w:val="003C2006"/>
    <w:rsid w:val="003C37CC"/>
    <w:rsid w:val="003C3E6A"/>
    <w:rsid w:val="003C3EF4"/>
    <w:rsid w:val="003C4BCD"/>
    <w:rsid w:val="003C5009"/>
    <w:rsid w:val="003C53F9"/>
    <w:rsid w:val="003C6081"/>
    <w:rsid w:val="003C631F"/>
    <w:rsid w:val="003C7A31"/>
    <w:rsid w:val="003D0A7D"/>
    <w:rsid w:val="003D1C04"/>
    <w:rsid w:val="003D33A1"/>
    <w:rsid w:val="003D352E"/>
    <w:rsid w:val="003D3690"/>
    <w:rsid w:val="003D3B5A"/>
    <w:rsid w:val="003D4478"/>
    <w:rsid w:val="003D57E3"/>
    <w:rsid w:val="003D63A4"/>
    <w:rsid w:val="003D6671"/>
    <w:rsid w:val="003D6D64"/>
    <w:rsid w:val="003D6EDB"/>
    <w:rsid w:val="003E0C41"/>
    <w:rsid w:val="003E2340"/>
    <w:rsid w:val="003E3A27"/>
    <w:rsid w:val="003E515F"/>
    <w:rsid w:val="003E7177"/>
    <w:rsid w:val="003E73C7"/>
    <w:rsid w:val="003E7D08"/>
    <w:rsid w:val="003F01D6"/>
    <w:rsid w:val="003F1F2D"/>
    <w:rsid w:val="003F2700"/>
    <w:rsid w:val="003F2C55"/>
    <w:rsid w:val="003F38BD"/>
    <w:rsid w:val="003F3B9C"/>
    <w:rsid w:val="003F45EE"/>
    <w:rsid w:val="003F53A2"/>
    <w:rsid w:val="003F5D05"/>
    <w:rsid w:val="003F6AF7"/>
    <w:rsid w:val="00400443"/>
    <w:rsid w:val="00402A0B"/>
    <w:rsid w:val="00403476"/>
    <w:rsid w:val="00405662"/>
    <w:rsid w:val="004068B7"/>
    <w:rsid w:val="004070BE"/>
    <w:rsid w:val="00411035"/>
    <w:rsid w:val="00411D78"/>
    <w:rsid w:val="0041253D"/>
    <w:rsid w:val="00413E12"/>
    <w:rsid w:val="0041407D"/>
    <w:rsid w:val="004140E4"/>
    <w:rsid w:val="00414CC4"/>
    <w:rsid w:val="00415DC4"/>
    <w:rsid w:val="004164EE"/>
    <w:rsid w:val="004165EB"/>
    <w:rsid w:val="004167B5"/>
    <w:rsid w:val="00416E11"/>
    <w:rsid w:val="004174D0"/>
    <w:rsid w:val="00417717"/>
    <w:rsid w:val="0042026B"/>
    <w:rsid w:val="00420F0E"/>
    <w:rsid w:val="0042225E"/>
    <w:rsid w:val="0042390E"/>
    <w:rsid w:val="004240CD"/>
    <w:rsid w:val="0042589F"/>
    <w:rsid w:val="00426940"/>
    <w:rsid w:val="00427485"/>
    <w:rsid w:val="00430822"/>
    <w:rsid w:val="00432F86"/>
    <w:rsid w:val="0043359F"/>
    <w:rsid w:val="004360AE"/>
    <w:rsid w:val="0044001C"/>
    <w:rsid w:val="00441797"/>
    <w:rsid w:val="00442103"/>
    <w:rsid w:val="0044268E"/>
    <w:rsid w:val="0044383A"/>
    <w:rsid w:val="00443F55"/>
    <w:rsid w:val="00445218"/>
    <w:rsid w:val="00445597"/>
    <w:rsid w:val="00447337"/>
    <w:rsid w:val="0045396E"/>
    <w:rsid w:val="00453BD0"/>
    <w:rsid w:val="004541EF"/>
    <w:rsid w:val="00454823"/>
    <w:rsid w:val="00457227"/>
    <w:rsid w:val="00457EE9"/>
    <w:rsid w:val="00460BD5"/>
    <w:rsid w:val="004627FE"/>
    <w:rsid w:val="004630EB"/>
    <w:rsid w:val="004630F0"/>
    <w:rsid w:val="004631C4"/>
    <w:rsid w:val="00464DD8"/>
    <w:rsid w:val="00465986"/>
    <w:rsid w:val="00470327"/>
    <w:rsid w:val="00471617"/>
    <w:rsid w:val="00472E86"/>
    <w:rsid w:val="00474BCE"/>
    <w:rsid w:val="00475D8A"/>
    <w:rsid w:val="00475E2C"/>
    <w:rsid w:val="0047661E"/>
    <w:rsid w:val="00477C31"/>
    <w:rsid w:val="0048095E"/>
    <w:rsid w:val="00481CB0"/>
    <w:rsid w:val="004828D5"/>
    <w:rsid w:val="004839ED"/>
    <w:rsid w:val="00484BF8"/>
    <w:rsid w:val="00486BED"/>
    <w:rsid w:val="004878A0"/>
    <w:rsid w:val="004919CD"/>
    <w:rsid w:val="0049251B"/>
    <w:rsid w:val="00492AAA"/>
    <w:rsid w:val="0049341E"/>
    <w:rsid w:val="00495A9F"/>
    <w:rsid w:val="0049638B"/>
    <w:rsid w:val="00497A09"/>
    <w:rsid w:val="004A0514"/>
    <w:rsid w:val="004A0A7E"/>
    <w:rsid w:val="004A1009"/>
    <w:rsid w:val="004A102B"/>
    <w:rsid w:val="004A23E9"/>
    <w:rsid w:val="004A278F"/>
    <w:rsid w:val="004A29C5"/>
    <w:rsid w:val="004A2B8B"/>
    <w:rsid w:val="004A47B3"/>
    <w:rsid w:val="004A4806"/>
    <w:rsid w:val="004A5660"/>
    <w:rsid w:val="004A5BFD"/>
    <w:rsid w:val="004A5F8E"/>
    <w:rsid w:val="004A5FC0"/>
    <w:rsid w:val="004A62CE"/>
    <w:rsid w:val="004B1A6A"/>
    <w:rsid w:val="004B3E7E"/>
    <w:rsid w:val="004B4305"/>
    <w:rsid w:val="004B4DA6"/>
    <w:rsid w:val="004B60FC"/>
    <w:rsid w:val="004B7367"/>
    <w:rsid w:val="004C0B23"/>
    <w:rsid w:val="004C2593"/>
    <w:rsid w:val="004C2CC1"/>
    <w:rsid w:val="004C3043"/>
    <w:rsid w:val="004C4289"/>
    <w:rsid w:val="004C5AFC"/>
    <w:rsid w:val="004C5E9C"/>
    <w:rsid w:val="004C6638"/>
    <w:rsid w:val="004C748C"/>
    <w:rsid w:val="004D0C53"/>
    <w:rsid w:val="004D18A5"/>
    <w:rsid w:val="004D219F"/>
    <w:rsid w:val="004D2A2D"/>
    <w:rsid w:val="004D341B"/>
    <w:rsid w:val="004D50A5"/>
    <w:rsid w:val="004D514E"/>
    <w:rsid w:val="004D58B5"/>
    <w:rsid w:val="004D68D3"/>
    <w:rsid w:val="004D7427"/>
    <w:rsid w:val="004E05BB"/>
    <w:rsid w:val="004E0C20"/>
    <w:rsid w:val="004E13F2"/>
    <w:rsid w:val="004E1C91"/>
    <w:rsid w:val="004E2860"/>
    <w:rsid w:val="004E36CC"/>
    <w:rsid w:val="004E4ABB"/>
    <w:rsid w:val="004E5058"/>
    <w:rsid w:val="004E5149"/>
    <w:rsid w:val="004E5684"/>
    <w:rsid w:val="004E5860"/>
    <w:rsid w:val="004E677A"/>
    <w:rsid w:val="004E6A5D"/>
    <w:rsid w:val="004E71A5"/>
    <w:rsid w:val="004E78F2"/>
    <w:rsid w:val="004E7E62"/>
    <w:rsid w:val="004F0063"/>
    <w:rsid w:val="004F1391"/>
    <w:rsid w:val="004F1487"/>
    <w:rsid w:val="004F24D4"/>
    <w:rsid w:val="004F392A"/>
    <w:rsid w:val="004F4709"/>
    <w:rsid w:val="004F4CA7"/>
    <w:rsid w:val="004F54DD"/>
    <w:rsid w:val="004F54E0"/>
    <w:rsid w:val="004F6BCE"/>
    <w:rsid w:val="00500011"/>
    <w:rsid w:val="0050243D"/>
    <w:rsid w:val="005034D1"/>
    <w:rsid w:val="0050374C"/>
    <w:rsid w:val="00504562"/>
    <w:rsid w:val="00506D28"/>
    <w:rsid w:val="0051202C"/>
    <w:rsid w:val="00513D91"/>
    <w:rsid w:val="00513FBC"/>
    <w:rsid w:val="005147AB"/>
    <w:rsid w:val="00515C71"/>
    <w:rsid w:val="00516708"/>
    <w:rsid w:val="00516CEC"/>
    <w:rsid w:val="00516F3F"/>
    <w:rsid w:val="005202E8"/>
    <w:rsid w:val="005216CE"/>
    <w:rsid w:val="005221F3"/>
    <w:rsid w:val="00523EF1"/>
    <w:rsid w:val="00523FD0"/>
    <w:rsid w:val="00525374"/>
    <w:rsid w:val="00525427"/>
    <w:rsid w:val="00525594"/>
    <w:rsid w:val="00525D6A"/>
    <w:rsid w:val="005261DE"/>
    <w:rsid w:val="005278BA"/>
    <w:rsid w:val="00531BE7"/>
    <w:rsid w:val="0053220C"/>
    <w:rsid w:val="00532EFC"/>
    <w:rsid w:val="005346C2"/>
    <w:rsid w:val="00534876"/>
    <w:rsid w:val="00534F51"/>
    <w:rsid w:val="005356D2"/>
    <w:rsid w:val="0053574A"/>
    <w:rsid w:val="00536637"/>
    <w:rsid w:val="005379E4"/>
    <w:rsid w:val="005402C6"/>
    <w:rsid w:val="00540372"/>
    <w:rsid w:val="00540478"/>
    <w:rsid w:val="005416FD"/>
    <w:rsid w:val="00543DFD"/>
    <w:rsid w:val="005447FB"/>
    <w:rsid w:val="0054559F"/>
    <w:rsid w:val="00546AD2"/>
    <w:rsid w:val="00551DD8"/>
    <w:rsid w:val="0055395F"/>
    <w:rsid w:val="005543D2"/>
    <w:rsid w:val="0055477D"/>
    <w:rsid w:val="005548BD"/>
    <w:rsid w:val="00555F6A"/>
    <w:rsid w:val="00556C56"/>
    <w:rsid w:val="005605F4"/>
    <w:rsid w:val="00560731"/>
    <w:rsid w:val="00560A31"/>
    <w:rsid w:val="00562029"/>
    <w:rsid w:val="00562647"/>
    <w:rsid w:val="005629B8"/>
    <w:rsid w:val="00564E12"/>
    <w:rsid w:val="0056515D"/>
    <w:rsid w:val="0056583C"/>
    <w:rsid w:val="00566248"/>
    <w:rsid w:val="0057069A"/>
    <w:rsid w:val="005716A6"/>
    <w:rsid w:val="00571FAB"/>
    <w:rsid w:val="00572A9C"/>
    <w:rsid w:val="005736B0"/>
    <w:rsid w:val="005800C4"/>
    <w:rsid w:val="005829FE"/>
    <w:rsid w:val="00582BAD"/>
    <w:rsid w:val="00584109"/>
    <w:rsid w:val="00584A18"/>
    <w:rsid w:val="00586CB4"/>
    <w:rsid w:val="005872B5"/>
    <w:rsid w:val="00587D7E"/>
    <w:rsid w:val="00590985"/>
    <w:rsid w:val="005912D7"/>
    <w:rsid w:val="005924B7"/>
    <w:rsid w:val="00593390"/>
    <w:rsid w:val="0059384D"/>
    <w:rsid w:val="00593A10"/>
    <w:rsid w:val="00594135"/>
    <w:rsid w:val="005956DD"/>
    <w:rsid w:val="00595948"/>
    <w:rsid w:val="00595C38"/>
    <w:rsid w:val="00597B2B"/>
    <w:rsid w:val="005A02AC"/>
    <w:rsid w:val="005A035E"/>
    <w:rsid w:val="005A0B05"/>
    <w:rsid w:val="005A2644"/>
    <w:rsid w:val="005A3387"/>
    <w:rsid w:val="005A355A"/>
    <w:rsid w:val="005A410F"/>
    <w:rsid w:val="005A5692"/>
    <w:rsid w:val="005A6905"/>
    <w:rsid w:val="005A7284"/>
    <w:rsid w:val="005B1965"/>
    <w:rsid w:val="005B24E1"/>
    <w:rsid w:val="005B38D3"/>
    <w:rsid w:val="005B5E9A"/>
    <w:rsid w:val="005B7906"/>
    <w:rsid w:val="005B7DF3"/>
    <w:rsid w:val="005C18C9"/>
    <w:rsid w:val="005C1D95"/>
    <w:rsid w:val="005C389A"/>
    <w:rsid w:val="005C3A49"/>
    <w:rsid w:val="005C45DC"/>
    <w:rsid w:val="005C50BB"/>
    <w:rsid w:val="005D03D0"/>
    <w:rsid w:val="005D2C7B"/>
    <w:rsid w:val="005D3014"/>
    <w:rsid w:val="005D544F"/>
    <w:rsid w:val="005D5BB3"/>
    <w:rsid w:val="005D6518"/>
    <w:rsid w:val="005D71EC"/>
    <w:rsid w:val="005E0E37"/>
    <w:rsid w:val="005E2B76"/>
    <w:rsid w:val="005E32F8"/>
    <w:rsid w:val="005E33E2"/>
    <w:rsid w:val="005E54BE"/>
    <w:rsid w:val="005E6F88"/>
    <w:rsid w:val="005E73DA"/>
    <w:rsid w:val="005E74F9"/>
    <w:rsid w:val="005E7C6A"/>
    <w:rsid w:val="005F00F2"/>
    <w:rsid w:val="005F02F9"/>
    <w:rsid w:val="005F053B"/>
    <w:rsid w:val="005F0B52"/>
    <w:rsid w:val="005F1074"/>
    <w:rsid w:val="005F1C54"/>
    <w:rsid w:val="005F2829"/>
    <w:rsid w:val="005F3878"/>
    <w:rsid w:val="005F461C"/>
    <w:rsid w:val="005F4832"/>
    <w:rsid w:val="005F4EC4"/>
    <w:rsid w:val="005F50AD"/>
    <w:rsid w:val="005F60DB"/>
    <w:rsid w:val="005F7472"/>
    <w:rsid w:val="006015EB"/>
    <w:rsid w:val="006020CC"/>
    <w:rsid w:val="006021B6"/>
    <w:rsid w:val="00602E88"/>
    <w:rsid w:val="006049EE"/>
    <w:rsid w:val="00604A95"/>
    <w:rsid w:val="00605B01"/>
    <w:rsid w:val="00605D68"/>
    <w:rsid w:val="006068E1"/>
    <w:rsid w:val="00610FC5"/>
    <w:rsid w:val="00611A75"/>
    <w:rsid w:val="006123BA"/>
    <w:rsid w:val="0061339D"/>
    <w:rsid w:val="00613690"/>
    <w:rsid w:val="0061469B"/>
    <w:rsid w:val="00615353"/>
    <w:rsid w:val="00615A44"/>
    <w:rsid w:val="00616A8A"/>
    <w:rsid w:val="00617524"/>
    <w:rsid w:val="00617DD4"/>
    <w:rsid w:val="0062057C"/>
    <w:rsid w:val="006221E5"/>
    <w:rsid w:val="0062396F"/>
    <w:rsid w:val="006243F5"/>
    <w:rsid w:val="00625C35"/>
    <w:rsid w:val="00625F61"/>
    <w:rsid w:val="00626086"/>
    <w:rsid w:val="00626227"/>
    <w:rsid w:val="006267FD"/>
    <w:rsid w:val="006270D8"/>
    <w:rsid w:val="006272F7"/>
    <w:rsid w:val="00627C26"/>
    <w:rsid w:val="0063015A"/>
    <w:rsid w:val="0063029B"/>
    <w:rsid w:val="00630995"/>
    <w:rsid w:val="00630AFA"/>
    <w:rsid w:val="00631857"/>
    <w:rsid w:val="00631E42"/>
    <w:rsid w:val="006330FF"/>
    <w:rsid w:val="006340A5"/>
    <w:rsid w:val="00634115"/>
    <w:rsid w:val="00636803"/>
    <w:rsid w:val="00636A5C"/>
    <w:rsid w:val="006370B9"/>
    <w:rsid w:val="006410AA"/>
    <w:rsid w:val="00641157"/>
    <w:rsid w:val="00641B5D"/>
    <w:rsid w:val="00641F87"/>
    <w:rsid w:val="00643577"/>
    <w:rsid w:val="00645A44"/>
    <w:rsid w:val="00646FB8"/>
    <w:rsid w:val="006478FE"/>
    <w:rsid w:val="006523E7"/>
    <w:rsid w:val="006557AA"/>
    <w:rsid w:val="006575A2"/>
    <w:rsid w:val="00657E13"/>
    <w:rsid w:val="006609AC"/>
    <w:rsid w:val="00660BEE"/>
    <w:rsid w:val="00661A71"/>
    <w:rsid w:val="00663722"/>
    <w:rsid w:val="00663919"/>
    <w:rsid w:val="0066629E"/>
    <w:rsid w:val="00667267"/>
    <w:rsid w:val="00667B2F"/>
    <w:rsid w:val="00670C5A"/>
    <w:rsid w:val="00671EBE"/>
    <w:rsid w:val="00672845"/>
    <w:rsid w:val="00672D0F"/>
    <w:rsid w:val="00675CE1"/>
    <w:rsid w:val="00676155"/>
    <w:rsid w:val="00676296"/>
    <w:rsid w:val="006802B0"/>
    <w:rsid w:val="00680585"/>
    <w:rsid w:val="00680687"/>
    <w:rsid w:val="00681878"/>
    <w:rsid w:val="0068335E"/>
    <w:rsid w:val="00683755"/>
    <w:rsid w:val="00684090"/>
    <w:rsid w:val="006842C0"/>
    <w:rsid w:val="00684C66"/>
    <w:rsid w:val="00685A2D"/>
    <w:rsid w:val="006865A9"/>
    <w:rsid w:val="006905B4"/>
    <w:rsid w:val="006918FC"/>
    <w:rsid w:val="00692453"/>
    <w:rsid w:val="006926F6"/>
    <w:rsid w:val="0069400A"/>
    <w:rsid w:val="00694D01"/>
    <w:rsid w:val="006961E8"/>
    <w:rsid w:val="00696349"/>
    <w:rsid w:val="006A07A1"/>
    <w:rsid w:val="006A137C"/>
    <w:rsid w:val="006A18E5"/>
    <w:rsid w:val="006A19CF"/>
    <w:rsid w:val="006A1BB8"/>
    <w:rsid w:val="006A3F79"/>
    <w:rsid w:val="006A4092"/>
    <w:rsid w:val="006A4D7F"/>
    <w:rsid w:val="006A6307"/>
    <w:rsid w:val="006B0681"/>
    <w:rsid w:val="006B0921"/>
    <w:rsid w:val="006B0974"/>
    <w:rsid w:val="006B138D"/>
    <w:rsid w:val="006B32A8"/>
    <w:rsid w:val="006B34BA"/>
    <w:rsid w:val="006B711B"/>
    <w:rsid w:val="006B798B"/>
    <w:rsid w:val="006C00C8"/>
    <w:rsid w:val="006C0101"/>
    <w:rsid w:val="006C06F3"/>
    <w:rsid w:val="006C0DB9"/>
    <w:rsid w:val="006C20D0"/>
    <w:rsid w:val="006C30A0"/>
    <w:rsid w:val="006C390B"/>
    <w:rsid w:val="006C4052"/>
    <w:rsid w:val="006C51D9"/>
    <w:rsid w:val="006C5681"/>
    <w:rsid w:val="006C5D29"/>
    <w:rsid w:val="006C61B4"/>
    <w:rsid w:val="006C6641"/>
    <w:rsid w:val="006C6774"/>
    <w:rsid w:val="006C7630"/>
    <w:rsid w:val="006D1F8C"/>
    <w:rsid w:val="006D2B0E"/>
    <w:rsid w:val="006D3BA9"/>
    <w:rsid w:val="006D4D1C"/>
    <w:rsid w:val="006D51A9"/>
    <w:rsid w:val="006D6965"/>
    <w:rsid w:val="006D7374"/>
    <w:rsid w:val="006D74C1"/>
    <w:rsid w:val="006E26AA"/>
    <w:rsid w:val="006E4DD0"/>
    <w:rsid w:val="006E605D"/>
    <w:rsid w:val="006E76F9"/>
    <w:rsid w:val="006E7863"/>
    <w:rsid w:val="006E7901"/>
    <w:rsid w:val="006F05F7"/>
    <w:rsid w:val="006F090B"/>
    <w:rsid w:val="006F1542"/>
    <w:rsid w:val="006F3251"/>
    <w:rsid w:val="006F5450"/>
    <w:rsid w:val="006F5881"/>
    <w:rsid w:val="006F66E2"/>
    <w:rsid w:val="00700D89"/>
    <w:rsid w:val="007010FA"/>
    <w:rsid w:val="0070230A"/>
    <w:rsid w:val="00703E40"/>
    <w:rsid w:val="00704481"/>
    <w:rsid w:val="00706193"/>
    <w:rsid w:val="0070726F"/>
    <w:rsid w:val="00707CF5"/>
    <w:rsid w:val="007100B3"/>
    <w:rsid w:val="007105B4"/>
    <w:rsid w:val="0071332C"/>
    <w:rsid w:val="00713A6B"/>
    <w:rsid w:val="00714480"/>
    <w:rsid w:val="007146C9"/>
    <w:rsid w:val="00716385"/>
    <w:rsid w:val="00716994"/>
    <w:rsid w:val="00717B12"/>
    <w:rsid w:val="00722715"/>
    <w:rsid w:val="00724FC4"/>
    <w:rsid w:val="0072665A"/>
    <w:rsid w:val="00726B26"/>
    <w:rsid w:val="0072740F"/>
    <w:rsid w:val="00730352"/>
    <w:rsid w:val="007311B8"/>
    <w:rsid w:val="007353A2"/>
    <w:rsid w:val="0073579B"/>
    <w:rsid w:val="00736232"/>
    <w:rsid w:val="007373E8"/>
    <w:rsid w:val="007377F5"/>
    <w:rsid w:val="00740804"/>
    <w:rsid w:val="00742867"/>
    <w:rsid w:val="00742A4D"/>
    <w:rsid w:val="0074385C"/>
    <w:rsid w:val="00744DB9"/>
    <w:rsid w:val="00745278"/>
    <w:rsid w:val="0074572B"/>
    <w:rsid w:val="00745F55"/>
    <w:rsid w:val="0074643C"/>
    <w:rsid w:val="00747BFF"/>
    <w:rsid w:val="00751BB3"/>
    <w:rsid w:val="00752600"/>
    <w:rsid w:val="007531F5"/>
    <w:rsid w:val="007532D2"/>
    <w:rsid w:val="00753897"/>
    <w:rsid w:val="00754FDD"/>
    <w:rsid w:val="00761023"/>
    <w:rsid w:val="007625D7"/>
    <w:rsid w:val="00765FBB"/>
    <w:rsid w:val="007662A5"/>
    <w:rsid w:val="0076765B"/>
    <w:rsid w:val="0076789A"/>
    <w:rsid w:val="0077011D"/>
    <w:rsid w:val="00771814"/>
    <w:rsid w:val="00771FF1"/>
    <w:rsid w:val="007725BF"/>
    <w:rsid w:val="00772BB1"/>
    <w:rsid w:val="00772F20"/>
    <w:rsid w:val="0077568B"/>
    <w:rsid w:val="007759F2"/>
    <w:rsid w:val="0078172D"/>
    <w:rsid w:val="00781CBA"/>
    <w:rsid w:val="007822E5"/>
    <w:rsid w:val="007834D7"/>
    <w:rsid w:val="0078392F"/>
    <w:rsid w:val="00784EE5"/>
    <w:rsid w:val="007862CC"/>
    <w:rsid w:val="007878A4"/>
    <w:rsid w:val="00787CE3"/>
    <w:rsid w:val="00787EF9"/>
    <w:rsid w:val="007908DA"/>
    <w:rsid w:val="00792210"/>
    <w:rsid w:val="007928A1"/>
    <w:rsid w:val="00794121"/>
    <w:rsid w:val="00795B56"/>
    <w:rsid w:val="00797BDC"/>
    <w:rsid w:val="00797CBE"/>
    <w:rsid w:val="007A0D04"/>
    <w:rsid w:val="007A15B2"/>
    <w:rsid w:val="007A1956"/>
    <w:rsid w:val="007A1CC1"/>
    <w:rsid w:val="007A3151"/>
    <w:rsid w:val="007A632C"/>
    <w:rsid w:val="007A68CA"/>
    <w:rsid w:val="007A7D5A"/>
    <w:rsid w:val="007A7E1B"/>
    <w:rsid w:val="007B009A"/>
    <w:rsid w:val="007B0A72"/>
    <w:rsid w:val="007B1899"/>
    <w:rsid w:val="007B4E0F"/>
    <w:rsid w:val="007B599C"/>
    <w:rsid w:val="007B5AD0"/>
    <w:rsid w:val="007B6217"/>
    <w:rsid w:val="007B67FE"/>
    <w:rsid w:val="007B6AAB"/>
    <w:rsid w:val="007C050F"/>
    <w:rsid w:val="007C099A"/>
    <w:rsid w:val="007C2229"/>
    <w:rsid w:val="007C23A1"/>
    <w:rsid w:val="007C3346"/>
    <w:rsid w:val="007C3C2F"/>
    <w:rsid w:val="007C47B2"/>
    <w:rsid w:val="007C6D1E"/>
    <w:rsid w:val="007C7A36"/>
    <w:rsid w:val="007C7EB1"/>
    <w:rsid w:val="007D21DC"/>
    <w:rsid w:val="007D2CC3"/>
    <w:rsid w:val="007D3A75"/>
    <w:rsid w:val="007D49D2"/>
    <w:rsid w:val="007D5526"/>
    <w:rsid w:val="007D55AB"/>
    <w:rsid w:val="007D59BC"/>
    <w:rsid w:val="007D6EAA"/>
    <w:rsid w:val="007D6ECE"/>
    <w:rsid w:val="007E07B5"/>
    <w:rsid w:val="007E10BC"/>
    <w:rsid w:val="007E3B6B"/>
    <w:rsid w:val="007E3BBC"/>
    <w:rsid w:val="007E62AB"/>
    <w:rsid w:val="007E6A1B"/>
    <w:rsid w:val="007F2F7F"/>
    <w:rsid w:val="007F479B"/>
    <w:rsid w:val="007F4B82"/>
    <w:rsid w:val="007F587B"/>
    <w:rsid w:val="007F6491"/>
    <w:rsid w:val="007F6861"/>
    <w:rsid w:val="007F79FC"/>
    <w:rsid w:val="007F7EC3"/>
    <w:rsid w:val="008010EC"/>
    <w:rsid w:val="008024C7"/>
    <w:rsid w:val="00802725"/>
    <w:rsid w:val="00803A83"/>
    <w:rsid w:val="00805613"/>
    <w:rsid w:val="00806013"/>
    <w:rsid w:val="00806BD1"/>
    <w:rsid w:val="00811E7E"/>
    <w:rsid w:val="00812D03"/>
    <w:rsid w:val="00812FF8"/>
    <w:rsid w:val="00813F0B"/>
    <w:rsid w:val="00814CAE"/>
    <w:rsid w:val="0081501A"/>
    <w:rsid w:val="008157CC"/>
    <w:rsid w:val="00816551"/>
    <w:rsid w:val="00820173"/>
    <w:rsid w:val="0082165D"/>
    <w:rsid w:val="00821B58"/>
    <w:rsid w:val="00821CBB"/>
    <w:rsid w:val="00822524"/>
    <w:rsid w:val="00822AD9"/>
    <w:rsid w:val="008250C8"/>
    <w:rsid w:val="00825142"/>
    <w:rsid w:val="00826AD9"/>
    <w:rsid w:val="00826C4E"/>
    <w:rsid w:val="00827A1C"/>
    <w:rsid w:val="00831D17"/>
    <w:rsid w:val="00833D71"/>
    <w:rsid w:val="00833FF6"/>
    <w:rsid w:val="008359E2"/>
    <w:rsid w:val="00835C06"/>
    <w:rsid w:val="0083603E"/>
    <w:rsid w:val="00837EF1"/>
    <w:rsid w:val="00840877"/>
    <w:rsid w:val="008420E0"/>
    <w:rsid w:val="008432E4"/>
    <w:rsid w:val="008432EA"/>
    <w:rsid w:val="00843857"/>
    <w:rsid w:val="008449AF"/>
    <w:rsid w:val="00845D5A"/>
    <w:rsid w:val="00847066"/>
    <w:rsid w:val="008473D9"/>
    <w:rsid w:val="008502B1"/>
    <w:rsid w:val="00850A43"/>
    <w:rsid w:val="00850E1E"/>
    <w:rsid w:val="008518C0"/>
    <w:rsid w:val="00851D14"/>
    <w:rsid w:val="00853525"/>
    <w:rsid w:val="00853823"/>
    <w:rsid w:val="00853BAE"/>
    <w:rsid w:val="00853E59"/>
    <w:rsid w:val="008543D2"/>
    <w:rsid w:val="0085475C"/>
    <w:rsid w:val="0085488A"/>
    <w:rsid w:val="00855E19"/>
    <w:rsid w:val="00856249"/>
    <w:rsid w:val="008573CD"/>
    <w:rsid w:val="008579EE"/>
    <w:rsid w:val="0086038C"/>
    <w:rsid w:val="00860EA9"/>
    <w:rsid w:val="00861128"/>
    <w:rsid w:val="008619BD"/>
    <w:rsid w:val="00861A72"/>
    <w:rsid w:val="00861D36"/>
    <w:rsid w:val="00865540"/>
    <w:rsid w:val="00865640"/>
    <w:rsid w:val="00867F9F"/>
    <w:rsid w:val="00870501"/>
    <w:rsid w:val="00871D91"/>
    <w:rsid w:val="00872840"/>
    <w:rsid w:val="00872895"/>
    <w:rsid w:val="00872D27"/>
    <w:rsid w:val="00874C74"/>
    <w:rsid w:val="00874F99"/>
    <w:rsid w:val="00875478"/>
    <w:rsid w:val="00875852"/>
    <w:rsid w:val="008766E5"/>
    <w:rsid w:val="00876CE2"/>
    <w:rsid w:val="00881919"/>
    <w:rsid w:val="00881ECE"/>
    <w:rsid w:val="00884754"/>
    <w:rsid w:val="0088486E"/>
    <w:rsid w:val="00885730"/>
    <w:rsid w:val="00887998"/>
    <w:rsid w:val="008902CD"/>
    <w:rsid w:val="00890481"/>
    <w:rsid w:val="00893F72"/>
    <w:rsid w:val="00896B50"/>
    <w:rsid w:val="008A08EA"/>
    <w:rsid w:val="008A09AA"/>
    <w:rsid w:val="008A1652"/>
    <w:rsid w:val="008A17D4"/>
    <w:rsid w:val="008A1B89"/>
    <w:rsid w:val="008A61CD"/>
    <w:rsid w:val="008A6C3F"/>
    <w:rsid w:val="008B1114"/>
    <w:rsid w:val="008B1247"/>
    <w:rsid w:val="008B21FD"/>
    <w:rsid w:val="008B247F"/>
    <w:rsid w:val="008B43C3"/>
    <w:rsid w:val="008B441F"/>
    <w:rsid w:val="008B495F"/>
    <w:rsid w:val="008B5F01"/>
    <w:rsid w:val="008B75BC"/>
    <w:rsid w:val="008B7A5B"/>
    <w:rsid w:val="008B7EE0"/>
    <w:rsid w:val="008C02F4"/>
    <w:rsid w:val="008C0789"/>
    <w:rsid w:val="008C19D2"/>
    <w:rsid w:val="008C3AD3"/>
    <w:rsid w:val="008C6097"/>
    <w:rsid w:val="008C7504"/>
    <w:rsid w:val="008C7DF9"/>
    <w:rsid w:val="008D03C0"/>
    <w:rsid w:val="008D0400"/>
    <w:rsid w:val="008D213F"/>
    <w:rsid w:val="008D2217"/>
    <w:rsid w:val="008D29B0"/>
    <w:rsid w:val="008D5155"/>
    <w:rsid w:val="008D533A"/>
    <w:rsid w:val="008D57F1"/>
    <w:rsid w:val="008D6398"/>
    <w:rsid w:val="008E2BFE"/>
    <w:rsid w:val="008E338A"/>
    <w:rsid w:val="008E3DBF"/>
    <w:rsid w:val="008E3E3E"/>
    <w:rsid w:val="008E745A"/>
    <w:rsid w:val="008F0E32"/>
    <w:rsid w:val="008F1D27"/>
    <w:rsid w:val="008F25D6"/>
    <w:rsid w:val="008F2686"/>
    <w:rsid w:val="008F328E"/>
    <w:rsid w:val="008F36D6"/>
    <w:rsid w:val="008F3F3F"/>
    <w:rsid w:val="008F5D75"/>
    <w:rsid w:val="008F6164"/>
    <w:rsid w:val="009002F8"/>
    <w:rsid w:val="00900557"/>
    <w:rsid w:val="00902A99"/>
    <w:rsid w:val="00902BB0"/>
    <w:rsid w:val="00902FA2"/>
    <w:rsid w:val="00903B0E"/>
    <w:rsid w:val="00903F96"/>
    <w:rsid w:val="00905C07"/>
    <w:rsid w:val="00905C37"/>
    <w:rsid w:val="0090726A"/>
    <w:rsid w:val="00907D5A"/>
    <w:rsid w:val="009119C4"/>
    <w:rsid w:val="00913250"/>
    <w:rsid w:val="00913C69"/>
    <w:rsid w:val="00913DE1"/>
    <w:rsid w:val="009145F5"/>
    <w:rsid w:val="00915001"/>
    <w:rsid w:val="009157FD"/>
    <w:rsid w:val="009173BE"/>
    <w:rsid w:val="00917547"/>
    <w:rsid w:val="009176A7"/>
    <w:rsid w:val="00917F89"/>
    <w:rsid w:val="009218A6"/>
    <w:rsid w:val="0092220B"/>
    <w:rsid w:val="00922BBB"/>
    <w:rsid w:val="00923087"/>
    <w:rsid w:val="00923182"/>
    <w:rsid w:val="00923835"/>
    <w:rsid w:val="00925D56"/>
    <w:rsid w:val="009260CC"/>
    <w:rsid w:val="009263DF"/>
    <w:rsid w:val="0092657A"/>
    <w:rsid w:val="00926D51"/>
    <w:rsid w:val="00927344"/>
    <w:rsid w:val="009273E0"/>
    <w:rsid w:val="00930567"/>
    <w:rsid w:val="009309E9"/>
    <w:rsid w:val="009310AF"/>
    <w:rsid w:val="00931FCC"/>
    <w:rsid w:val="00932B24"/>
    <w:rsid w:val="00934544"/>
    <w:rsid w:val="00937097"/>
    <w:rsid w:val="009411D3"/>
    <w:rsid w:val="00941BBF"/>
    <w:rsid w:val="00941EEF"/>
    <w:rsid w:val="00942C7A"/>
    <w:rsid w:val="00943C8F"/>
    <w:rsid w:val="00946713"/>
    <w:rsid w:val="0094694C"/>
    <w:rsid w:val="009472B7"/>
    <w:rsid w:val="00947F5F"/>
    <w:rsid w:val="00951477"/>
    <w:rsid w:val="009525E3"/>
    <w:rsid w:val="00953A89"/>
    <w:rsid w:val="00954A47"/>
    <w:rsid w:val="00956BC3"/>
    <w:rsid w:val="00957A37"/>
    <w:rsid w:val="009610C5"/>
    <w:rsid w:val="00961178"/>
    <w:rsid w:val="0096166B"/>
    <w:rsid w:val="00961990"/>
    <w:rsid w:val="00961F83"/>
    <w:rsid w:val="0096247B"/>
    <w:rsid w:val="00962D61"/>
    <w:rsid w:val="009632F6"/>
    <w:rsid w:val="00963379"/>
    <w:rsid w:val="00964EB2"/>
    <w:rsid w:val="00966047"/>
    <w:rsid w:val="00966316"/>
    <w:rsid w:val="0096635F"/>
    <w:rsid w:val="00972B4D"/>
    <w:rsid w:val="00973224"/>
    <w:rsid w:val="00973B42"/>
    <w:rsid w:val="00980627"/>
    <w:rsid w:val="0098092A"/>
    <w:rsid w:val="0098301A"/>
    <w:rsid w:val="00983D69"/>
    <w:rsid w:val="0098437B"/>
    <w:rsid w:val="00986674"/>
    <w:rsid w:val="009869FE"/>
    <w:rsid w:val="009907EB"/>
    <w:rsid w:val="00992E68"/>
    <w:rsid w:val="00993248"/>
    <w:rsid w:val="00993998"/>
    <w:rsid w:val="00994550"/>
    <w:rsid w:val="00994C39"/>
    <w:rsid w:val="009956E7"/>
    <w:rsid w:val="00996B3F"/>
    <w:rsid w:val="00996B88"/>
    <w:rsid w:val="009A407A"/>
    <w:rsid w:val="009A4F25"/>
    <w:rsid w:val="009A5217"/>
    <w:rsid w:val="009A5640"/>
    <w:rsid w:val="009A575E"/>
    <w:rsid w:val="009A5C5B"/>
    <w:rsid w:val="009B0348"/>
    <w:rsid w:val="009B0912"/>
    <w:rsid w:val="009B4DFB"/>
    <w:rsid w:val="009B523A"/>
    <w:rsid w:val="009B64B5"/>
    <w:rsid w:val="009B653A"/>
    <w:rsid w:val="009B733D"/>
    <w:rsid w:val="009C02A9"/>
    <w:rsid w:val="009C222B"/>
    <w:rsid w:val="009C27F9"/>
    <w:rsid w:val="009C3E03"/>
    <w:rsid w:val="009C5AD6"/>
    <w:rsid w:val="009C5B7A"/>
    <w:rsid w:val="009D0E12"/>
    <w:rsid w:val="009D1893"/>
    <w:rsid w:val="009D26D5"/>
    <w:rsid w:val="009D4F72"/>
    <w:rsid w:val="009D5FE4"/>
    <w:rsid w:val="009E0223"/>
    <w:rsid w:val="009E0F81"/>
    <w:rsid w:val="009E1FC9"/>
    <w:rsid w:val="009E3548"/>
    <w:rsid w:val="009E393E"/>
    <w:rsid w:val="009E41C1"/>
    <w:rsid w:val="009E6733"/>
    <w:rsid w:val="009E674F"/>
    <w:rsid w:val="009E7AA1"/>
    <w:rsid w:val="009E7E04"/>
    <w:rsid w:val="009F222E"/>
    <w:rsid w:val="009F3021"/>
    <w:rsid w:val="009F4593"/>
    <w:rsid w:val="009F45D6"/>
    <w:rsid w:val="009F6574"/>
    <w:rsid w:val="009F6C7E"/>
    <w:rsid w:val="009F6C82"/>
    <w:rsid w:val="009F74AA"/>
    <w:rsid w:val="009F7EDA"/>
    <w:rsid w:val="00A005D9"/>
    <w:rsid w:val="00A01490"/>
    <w:rsid w:val="00A02F44"/>
    <w:rsid w:val="00A05322"/>
    <w:rsid w:val="00A0628A"/>
    <w:rsid w:val="00A06299"/>
    <w:rsid w:val="00A06341"/>
    <w:rsid w:val="00A078DE"/>
    <w:rsid w:val="00A110BF"/>
    <w:rsid w:val="00A124CA"/>
    <w:rsid w:val="00A14C28"/>
    <w:rsid w:val="00A14F54"/>
    <w:rsid w:val="00A15399"/>
    <w:rsid w:val="00A15692"/>
    <w:rsid w:val="00A160B3"/>
    <w:rsid w:val="00A16326"/>
    <w:rsid w:val="00A172AB"/>
    <w:rsid w:val="00A178C6"/>
    <w:rsid w:val="00A200B9"/>
    <w:rsid w:val="00A20FB5"/>
    <w:rsid w:val="00A23232"/>
    <w:rsid w:val="00A2631C"/>
    <w:rsid w:val="00A26A09"/>
    <w:rsid w:val="00A271FB"/>
    <w:rsid w:val="00A279DB"/>
    <w:rsid w:val="00A30066"/>
    <w:rsid w:val="00A3143C"/>
    <w:rsid w:val="00A33A1D"/>
    <w:rsid w:val="00A35625"/>
    <w:rsid w:val="00A35D2C"/>
    <w:rsid w:val="00A37F26"/>
    <w:rsid w:val="00A4056E"/>
    <w:rsid w:val="00A41A76"/>
    <w:rsid w:val="00A440BF"/>
    <w:rsid w:val="00A459C0"/>
    <w:rsid w:val="00A47292"/>
    <w:rsid w:val="00A503FD"/>
    <w:rsid w:val="00A51926"/>
    <w:rsid w:val="00A52EC9"/>
    <w:rsid w:val="00A54591"/>
    <w:rsid w:val="00A5495F"/>
    <w:rsid w:val="00A54D35"/>
    <w:rsid w:val="00A552FD"/>
    <w:rsid w:val="00A556F1"/>
    <w:rsid w:val="00A5623B"/>
    <w:rsid w:val="00A56DE7"/>
    <w:rsid w:val="00A57847"/>
    <w:rsid w:val="00A601DA"/>
    <w:rsid w:val="00A61728"/>
    <w:rsid w:val="00A64083"/>
    <w:rsid w:val="00A659AD"/>
    <w:rsid w:val="00A65D9E"/>
    <w:rsid w:val="00A66FB3"/>
    <w:rsid w:val="00A700DE"/>
    <w:rsid w:val="00A70B3B"/>
    <w:rsid w:val="00A73547"/>
    <w:rsid w:val="00A76FB1"/>
    <w:rsid w:val="00A77A7E"/>
    <w:rsid w:val="00A77D13"/>
    <w:rsid w:val="00A80565"/>
    <w:rsid w:val="00A8097B"/>
    <w:rsid w:val="00A81DFA"/>
    <w:rsid w:val="00A82446"/>
    <w:rsid w:val="00A83F1A"/>
    <w:rsid w:val="00A85B55"/>
    <w:rsid w:val="00A86572"/>
    <w:rsid w:val="00A86F4F"/>
    <w:rsid w:val="00A87A3D"/>
    <w:rsid w:val="00A87A84"/>
    <w:rsid w:val="00A90289"/>
    <w:rsid w:val="00A920D4"/>
    <w:rsid w:val="00A925ED"/>
    <w:rsid w:val="00A94380"/>
    <w:rsid w:val="00A945FC"/>
    <w:rsid w:val="00A94E0B"/>
    <w:rsid w:val="00A95290"/>
    <w:rsid w:val="00AA0619"/>
    <w:rsid w:val="00AA096C"/>
    <w:rsid w:val="00AA0AB3"/>
    <w:rsid w:val="00AA0C15"/>
    <w:rsid w:val="00AA1DC5"/>
    <w:rsid w:val="00AA25C2"/>
    <w:rsid w:val="00AA3472"/>
    <w:rsid w:val="00AA4764"/>
    <w:rsid w:val="00AA5223"/>
    <w:rsid w:val="00AA73CA"/>
    <w:rsid w:val="00AB28BE"/>
    <w:rsid w:val="00AB340E"/>
    <w:rsid w:val="00AB3716"/>
    <w:rsid w:val="00AB4D9C"/>
    <w:rsid w:val="00AC0611"/>
    <w:rsid w:val="00AC1D2B"/>
    <w:rsid w:val="00AC3022"/>
    <w:rsid w:val="00AC4843"/>
    <w:rsid w:val="00AC546E"/>
    <w:rsid w:val="00AC61E9"/>
    <w:rsid w:val="00AC7176"/>
    <w:rsid w:val="00AD0492"/>
    <w:rsid w:val="00AD148C"/>
    <w:rsid w:val="00AD5CD9"/>
    <w:rsid w:val="00AD78B5"/>
    <w:rsid w:val="00AD7905"/>
    <w:rsid w:val="00AD79D5"/>
    <w:rsid w:val="00AD7E5D"/>
    <w:rsid w:val="00AE1A28"/>
    <w:rsid w:val="00AE22D4"/>
    <w:rsid w:val="00AE4CAB"/>
    <w:rsid w:val="00AE4DFA"/>
    <w:rsid w:val="00AE4EF9"/>
    <w:rsid w:val="00AE6CD5"/>
    <w:rsid w:val="00AE6FE8"/>
    <w:rsid w:val="00AE7670"/>
    <w:rsid w:val="00AF07D3"/>
    <w:rsid w:val="00AF0F7B"/>
    <w:rsid w:val="00AF1EF8"/>
    <w:rsid w:val="00AF2743"/>
    <w:rsid w:val="00AF340B"/>
    <w:rsid w:val="00AF3BCB"/>
    <w:rsid w:val="00AF5F60"/>
    <w:rsid w:val="00AF6474"/>
    <w:rsid w:val="00AF6B4D"/>
    <w:rsid w:val="00AF7443"/>
    <w:rsid w:val="00AF7EBD"/>
    <w:rsid w:val="00B0021C"/>
    <w:rsid w:val="00B00DA0"/>
    <w:rsid w:val="00B018EC"/>
    <w:rsid w:val="00B02820"/>
    <w:rsid w:val="00B035D1"/>
    <w:rsid w:val="00B04EE1"/>
    <w:rsid w:val="00B05D1D"/>
    <w:rsid w:val="00B0628B"/>
    <w:rsid w:val="00B06D90"/>
    <w:rsid w:val="00B06DB0"/>
    <w:rsid w:val="00B06EA8"/>
    <w:rsid w:val="00B120B2"/>
    <w:rsid w:val="00B134C9"/>
    <w:rsid w:val="00B13B64"/>
    <w:rsid w:val="00B14312"/>
    <w:rsid w:val="00B14C4C"/>
    <w:rsid w:val="00B15F31"/>
    <w:rsid w:val="00B16745"/>
    <w:rsid w:val="00B16F2F"/>
    <w:rsid w:val="00B17233"/>
    <w:rsid w:val="00B21C78"/>
    <w:rsid w:val="00B21E04"/>
    <w:rsid w:val="00B22C54"/>
    <w:rsid w:val="00B23D3A"/>
    <w:rsid w:val="00B24239"/>
    <w:rsid w:val="00B24817"/>
    <w:rsid w:val="00B25914"/>
    <w:rsid w:val="00B26162"/>
    <w:rsid w:val="00B278E9"/>
    <w:rsid w:val="00B27F3E"/>
    <w:rsid w:val="00B313B7"/>
    <w:rsid w:val="00B319C7"/>
    <w:rsid w:val="00B32542"/>
    <w:rsid w:val="00B3318B"/>
    <w:rsid w:val="00B33708"/>
    <w:rsid w:val="00B358D9"/>
    <w:rsid w:val="00B35BC5"/>
    <w:rsid w:val="00B37C4F"/>
    <w:rsid w:val="00B41F16"/>
    <w:rsid w:val="00B43D92"/>
    <w:rsid w:val="00B446A4"/>
    <w:rsid w:val="00B44A7A"/>
    <w:rsid w:val="00B452CE"/>
    <w:rsid w:val="00B476A1"/>
    <w:rsid w:val="00B47ABD"/>
    <w:rsid w:val="00B501D3"/>
    <w:rsid w:val="00B5100B"/>
    <w:rsid w:val="00B51446"/>
    <w:rsid w:val="00B52225"/>
    <w:rsid w:val="00B52730"/>
    <w:rsid w:val="00B53EFF"/>
    <w:rsid w:val="00B53FFA"/>
    <w:rsid w:val="00B5576C"/>
    <w:rsid w:val="00B55AC1"/>
    <w:rsid w:val="00B565E0"/>
    <w:rsid w:val="00B567E7"/>
    <w:rsid w:val="00B573A9"/>
    <w:rsid w:val="00B6313B"/>
    <w:rsid w:val="00B634BB"/>
    <w:rsid w:val="00B64121"/>
    <w:rsid w:val="00B64B1F"/>
    <w:rsid w:val="00B65C53"/>
    <w:rsid w:val="00B67061"/>
    <w:rsid w:val="00B704A1"/>
    <w:rsid w:val="00B71C00"/>
    <w:rsid w:val="00B72449"/>
    <w:rsid w:val="00B72C10"/>
    <w:rsid w:val="00B72D84"/>
    <w:rsid w:val="00B73736"/>
    <w:rsid w:val="00B75BC9"/>
    <w:rsid w:val="00B81F52"/>
    <w:rsid w:val="00B83ABF"/>
    <w:rsid w:val="00B83AE2"/>
    <w:rsid w:val="00B83E52"/>
    <w:rsid w:val="00B84332"/>
    <w:rsid w:val="00B85AFF"/>
    <w:rsid w:val="00B90F23"/>
    <w:rsid w:val="00B914ED"/>
    <w:rsid w:val="00B9208C"/>
    <w:rsid w:val="00B93239"/>
    <w:rsid w:val="00B94023"/>
    <w:rsid w:val="00B94761"/>
    <w:rsid w:val="00B979A8"/>
    <w:rsid w:val="00BA0048"/>
    <w:rsid w:val="00BA1925"/>
    <w:rsid w:val="00BA1FB3"/>
    <w:rsid w:val="00BA247D"/>
    <w:rsid w:val="00BA4A8C"/>
    <w:rsid w:val="00BA7E5C"/>
    <w:rsid w:val="00BB0462"/>
    <w:rsid w:val="00BB16A0"/>
    <w:rsid w:val="00BB1B0D"/>
    <w:rsid w:val="00BB2821"/>
    <w:rsid w:val="00BB2AB5"/>
    <w:rsid w:val="00BB4605"/>
    <w:rsid w:val="00BB4F8A"/>
    <w:rsid w:val="00BB5785"/>
    <w:rsid w:val="00BC1512"/>
    <w:rsid w:val="00BC1959"/>
    <w:rsid w:val="00BC2654"/>
    <w:rsid w:val="00BC326B"/>
    <w:rsid w:val="00BC58B8"/>
    <w:rsid w:val="00BC5A51"/>
    <w:rsid w:val="00BC6FD8"/>
    <w:rsid w:val="00BD0071"/>
    <w:rsid w:val="00BD07DB"/>
    <w:rsid w:val="00BD117D"/>
    <w:rsid w:val="00BD2262"/>
    <w:rsid w:val="00BD3CF3"/>
    <w:rsid w:val="00BD5A4C"/>
    <w:rsid w:val="00BE0DE6"/>
    <w:rsid w:val="00BE1890"/>
    <w:rsid w:val="00BE689E"/>
    <w:rsid w:val="00BF08BA"/>
    <w:rsid w:val="00BF1079"/>
    <w:rsid w:val="00BF1C10"/>
    <w:rsid w:val="00BF3137"/>
    <w:rsid w:val="00BF5835"/>
    <w:rsid w:val="00BF58BC"/>
    <w:rsid w:val="00C00806"/>
    <w:rsid w:val="00C00F23"/>
    <w:rsid w:val="00C01364"/>
    <w:rsid w:val="00C01577"/>
    <w:rsid w:val="00C038B3"/>
    <w:rsid w:val="00C06546"/>
    <w:rsid w:val="00C0658D"/>
    <w:rsid w:val="00C069C2"/>
    <w:rsid w:val="00C077EA"/>
    <w:rsid w:val="00C128A8"/>
    <w:rsid w:val="00C13D53"/>
    <w:rsid w:val="00C13E60"/>
    <w:rsid w:val="00C14E64"/>
    <w:rsid w:val="00C155D1"/>
    <w:rsid w:val="00C17345"/>
    <w:rsid w:val="00C1755B"/>
    <w:rsid w:val="00C17E1C"/>
    <w:rsid w:val="00C22D7A"/>
    <w:rsid w:val="00C238B7"/>
    <w:rsid w:val="00C25096"/>
    <w:rsid w:val="00C25CBC"/>
    <w:rsid w:val="00C2609C"/>
    <w:rsid w:val="00C26BD0"/>
    <w:rsid w:val="00C27745"/>
    <w:rsid w:val="00C30C42"/>
    <w:rsid w:val="00C3144D"/>
    <w:rsid w:val="00C31DBD"/>
    <w:rsid w:val="00C32E14"/>
    <w:rsid w:val="00C33FBB"/>
    <w:rsid w:val="00C34418"/>
    <w:rsid w:val="00C3605D"/>
    <w:rsid w:val="00C36F57"/>
    <w:rsid w:val="00C376E4"/>
    <w:rsid w:val="00C37929"/>
    <w:rsid w:val="00C37C6C"/>
    <w:rsid w:val="00C43DA4"/>
    <w:rsid w:val="00C4426A"/>
    <w:rsid w:val="00C4473B"/>
    <w:rsid w:val="00C45F6D"/>
    <w:rsid w:val="00C45F96"/>
    <w:rsid w:val="00C50954"/>
    <w:rsid w:val="00C515A8"/>
    <w:rsid w:val="00C5202F"/>
    <w:rsid w:val="00C52FE0"/>
    <w:rsid w:val="00C53ECE"/>
    <w:rsid w:val="00C6365E"/>
    <w:rsid w:val="00C6472E"/>
    <w:rsid w:val="00C6473F"/>
    <w:rsid w:val="00C6514A"/>
    <w:rsid w:val="00C65F16"/>
    <w:rsid w:val="00C665BC"/>
    <w:rsid w:val="00C66B0D"/>
    <w:rsid w:val="00C673EE"/>
    <w:rsid w:val="00C67488"/>
    <w:rsid w:val="00C70553"/>
    <w:rsid w:val="00C715A6"/>
    <w:rsid w:val="00C71B86"/>
    <w:rsid w:val="00C72C0D"/>
    <w:rsid w:val="00C731E3"/>
    <w:rsid w:val="00C73DD7"/>
    <w:rsid w:val="00C74E2A"/>
    <w:rsid w:val="00C75A58"/>
    <w:rsid w:val="00C77587"/>
    <w:rsid w:val="00C779F9"/>
    <w:rsid w:val="00C805DC"/>
    <w:rsid w:val="00C80E6A"/>
    <w:rsid w:val="00C8138E"/>
    <w:rsid w:val="00C822F7"/>
    <w:rsid w:val="00C825A5"/>
    <w:rsid w:val="00C83CC3"/>
    <w:rsid w:val="00C84942"/>
    <w:rsid w:val="00C84D72"/>
    <w:rsid w:val="00C9112F"/>
    <w:rsid w:val="00C925C7"/>
    <w:rsid w:val="00C92E69"/>
    <w:rsid w:val="00C9421B"/>
    <w:rsid w:val="00C94875"/>
    <w:rsid w:val="00C965B7"/>
    <w:rsid w:val="00C96B4C"/>
    <w:rsid w:val="00C970C1"/>
    <w:rsid w:val="00C976C5"/>
    <w:rsid w:val="00C9792F"/>
    <w:rsid w:val="00CA0A35"/>
    <w:rsid w:val="00CA12C0"/>
    <w:rsid w:val="00CA24DE"/>
    <w:rsid w:val="00CA476A"/>
    <w:rsid w:val="00CA5A08"/>
    <w:rsid w:val="00CA5DDE"/>
    <w:rsid w:val="00CA6C19"/>
    <w:rsid w:val="00CA7489"/>
    <w:rsid w:val="00CA78FC"/>
    <w:rsid w:val="00CB00B3"/>
    <w:rsid w:val="00CB10F7"/>
    <w:rsid w:val="00CB2CA3"/>
    <w:rsid w:val="00CB550D"/>
    <w:rsid w:val="00CB7131"/>
    <w:rsid w:val="00CC3744"/>
    <w:rsid w:val="00CC3D0F"/>
    <w:rsid w:val="00CC4125"/>
    <w:rsid w:val="00CC48E7"/>
    <w:rsid w:val="00CC4FE5"/>
    <w:rsid w:val="00CC63D7"/>
    <w:rsid w:val="00CD061D"/>
    <w:rsid w:val="00CD089A"/>
    <w:rsid w:val="00CD48E9"/>
    <w:rsid w:val="00CD4F5C"/>
    <w:rsid w:val="00CD5DBA"/>
    <w:rsid w:val="00CD65C1"/>
    <w:rsid w:val="00CD6A1F"/>
    <w:rsid w:val="00CD7CC6"/>
    <w:rsid w:val="00CE0440"/>
    <w:rsid w:val="00CE17CD"/>
    <w:rsid w:val="00CE1C1E"/>
    <w:rsid w:val="00CE1D71"/>
    <w:rsid w:val="00CE1EF8"/>
    <w:rsid w:val="00CE2918"/>
    <w:rsid w:val="00CE2E86"/>
    <w:rsid w:val="00CE3323"/>
    <w:rsid w:val="00CE3C58"/>
    <w:rsid w:val="00CE4E52"/>
    <w:rsid w:val="00CE63BD"/>
    <w:rsid w:val="00CF0107"/>
    <w:rsid w:val="00CF04D6"/>
    <w:rsid w:val="00CF1B60"/>
    <w:rsid w:val="00CF2341"/>
    <w:rsid w:val="00CF3CEA"/>
    <w:rsid w:val="00CF510E"/>
    <w:rsid w:val="00CF59EE"/>
    <w:rsid w:val="00CF7285"/>
    <w:rsid w:val="00D0141E"/>
    <w:rsid w:val="00D01C06"/>
    <w:rsid w:val="00D01E0E"/>
    <w:rsid w:val="00D02702"/>
    <w:rsid w:val="00D04C10"/>
    <w:rsid w:val="00D04C23"/>
    <w:rsid w:val="00D057D3"/>
    <w:rsid w:val="00D05DD0"/>
    <w:rsid w:val="00D067E7"/>
    <w:rsid w:val="00D06E11"/>
    <w:rsid w:val="00D07CC7"/>
    <w:rsid w:val="00D110B8"/>
    <w:rsid w:val="00D112EE"/>
    <w:rsid w:val="00D117BB"/>
    <w:rsid w:val="00D117C2"/>
    <w:rsid w:val="00D12EA0"/>
    <w:rsid w:val="00D17E1D"/>
    <w:rsid w:val="00D209EB"/>
    <w:rsid w:val="00D24426"/>
    <w:rsid w:val="00D25C02"/>
    <w:rsid w:val="00D25D1F"/>
    <w:rsid w:val="00D27B3C"/>
    <w:rsid w:val="00D27F0A"/>
    <w:rsid w:val="00D31013"/>
    <w:rsid w:val="00D3114B"/>
    <w:rsid w:val="00D32655"/>
    <w:rsid w:val="00D334AE"/>
    <w:rsid w:val="00D3634F"/>
    <w:rsid w:val="00D36A9B"/>
    <w:rsid w:val="00D37157"/>
    <w:rsid w:val="00D379E0"/>
    <w:rsid w:val="00D41012"/>
    <w:rsid w:val="00D423CD"/>
    <w:rsid w:val="00D425C4"/>
    <w:rsid w:val="00D43F8B"/>
    <w:rsid w:val="00D44138"/>
    <w:rsid w:val="00D4770C"/>
    <w:rsid w:val="00D47D7F"/>
    <w:rsid w:val="00D47FA8"/>
    <w:rsid w:val="00D50536"/>
    <w:rsid w:val="00D50B53"/>
    <w:rsid w:val="00D515B2"/>
    <w:rsid w:val="00D517E7"/>
    <w:rsid w:val="00D53C28"/>
    <w:rsid w:val="00D568D0"/>
    <w:rsid w:val="00D60447"/>
    <w:rsid w:val="00D6157C"/>
    <w:rsid w:val="00D61997"/>
    <w:rsid w:val="00D62F78"/>
    <w:rsid w:val="00D640D6"/>
    <w:rsid w:val="00D64268"/>
    <w:rsid w:val="00D65D99"/>
    <w:rsid w:val="00D66B93"/>
    <w:rsid w:val="00D66F40"/>
    <w:rsid w:val="00D676FF"/>
    <w:rsid w:val="00D70EE4"/>
    <w:rsid w:val="00D71BF2"/>
    <w:rsid w:val="00D72026"/>
    <w:rsid w:val="00D73556"/>
    <w:rsid w:val="00D7608D"/>
    <w:rsid w:val="00D7705F"/>
    <w:rsid w:val="00D81180"/>
    <w:rsid w:val="00D8245F"/>
    <w:rsid w:val="00D8296A"/>
    <w:rsid w:val="00D8341F"/>
    <w:rsid w:val="00D83D0B"/>
    <w:rsid w:val="00D85471"/>
    <w:rsid w:val="00D86448"/>
    <w:rsid w:val="00D8662A"/>
    <w:rsid w:val="00D87316"/>
    <w:rsid w:val="00D904EA"/>
    <w:rsid w:val="00D92DFF"/>
    <w:rsid w:val="00D95A1F"/>
    <w:rsid w:val="00D96554"/>
    <w:rsid w:val="00D97194"/>
    <w:rsid w:val="00D97E0A"/>
    <w:rsid w:val="00DA08C1"/>
    <w:rsid w:val="00DA1ABD"/>
    <w:rsid w:val="00DA1FE6"/>
    <w:rsid w:val="00DA200A"/>
    <w:rsid w:val="00DA30BC"/>
    <w:rsid w:val="00DA3AB5"/>
    <w:rsid w:val="00DA3AF6"/>
    <w:rsid w:val="00DA4BBD"/>
    <w:rsid w:val="00DA4BFD"/>
    <w:rsid w:val="00DA4E8B"/>
    <w:rsid w:val="00DB09E7"/>
    <w:rsid w:val="00DB7AF9"/>
    <w:rsid w:val="00DC11F6"/>
    <w:rsid w:val="00DC13D7"/>
    <w:rsid w:val="00DC29B7"/>
    <w:rsid w:val="00DC2F96"/>
    <w:rsid w:val="00DC306B"/>
    <w:rsid w:val="00DC5090"/>
    <w:rsid w:val="00DC5500"/>
    <w:rsid w:val="00DC5598"/>
    <w:rsid w:val="00DC5894"/>
    <w:rsid w:val="00DC6691"/>
    <w:rsid w:val="00DC6E8A"/>
    <w:rsid w:val="00DC7A6E"/>
    <w:rsid w:val="00DC7E72"/>
    <w:rsid w:val="00DD00C6"/>
    <w:rsid w:val="00DD0E6C"/>
    <w:rsid w:val="00DD1A0A"/>
    <w:rsid w:val="00DD2E8E"/>
    <w:rsid w:val="00DD4A7B"/>
    <w:rsid w:val="00DD5580"/>
    <w:rsid w:val="00DD62BE"/>
    <w:rsid w:val="00DD7EED"/>
    <w:rsid w:val="00DE0680"/>
    <w:rsid w:val="00DE2B1C"/>
    <w:rsid w:val="00DE5C10"/>
    <w:rsid w:val="00DE6DD8"/>
    <w:rsid w:val="00DE7562"/>
    <w:rsid w:val="00DF0FDE"/>
    <w:rsid w:val="00DF1790"/>
    <w:rsid w:val="00DF1FA1"/>
    <w:rsid w:val="00DF2F7F"/>
    <w:rsid w:val="00DF3C7B"/>
    <w:rsid w:val="00DF4471"/>
    <w:rsid w:val="00E016AD"/>
    <w:rsid w:val="00E03F89"/>
    <w:rsid w:val="00E065DC"/>
    <w:rsid w:val="00E100C8"/>
    <w:rsid w:val="00E10D16"/>
    <w:rsid w:val="00E10F5D"/>
    <w:rsid w:val="00E119FB"/>
    <w:rsid w:val="00E129C8"/>
    <w:rsid w:val="00E12D74"/>
    <w:rsid w:val="00E132DA"/>
    <w:rsid w:val="00E148C1"/>
    <w:rsid w:val="00E1749A"/>
    <w:rsid w:val="00E17587"/>
    <w:rsid w:val="00E20756"/>
    <w:rsid w:val="00E21472"/>
    <w:rsid w:val="00E21955"/>
    <w:rsid w:val="00E21F5A"/>
    <w:rsid w:val="00E223A4"/>
    <w:rsid w:val="00E23065"/>
    <w:rsid w:val="00E2426F"/>
    <w:rsid w:val="00E244B1"/>
    <w:rsid w:val="00E25666"/>
    <w:rsid w:val="00E2644B"/>
    <w:rsid w:val="00E2672A"/>
    <w:rsid w:val="00E26C49"/>
    <w:rsid w:val="00E27216"/>
    <w:rsid w:val="00E27A65"/>
    <w:rsid w:val="00E3075A"/>
    <w:rsid w:val="00E31BE3"/>
    <w:rsid w:val="00E32CAD"/>
    <w:rsid w:val="00E33780"/>
    <w:rsid w:val="00E358B1"/>
    <w:rsid w:val="00E366D7"/>
    <w:rsid w:val="00E3687B"/>
    <w:rsid w:val="00E37176"/>
    <w:rsid w:val="00E408F5"/>
    <w:rsid w:val="00E40E22"/>
    <w:rsid w:val="00E420C2"/>
    <w:rsid w:val="00E423EE"/>
    <w:rsid w:val="00E44629"/>
    <w:rsid w:val="00E44993"/>
    <w:rsid w:val="00E46F8B"/>
    <w:rsid w:val="00E50908"/>
    <w:rsid w:val="00E50B82"/>
    <w:rsid w:val="00E52080"/>
    <w:rsid w:val="00E52245"/>
    <w:rsid w:val="00E52402"/>
    <w:rsid w:val="00E548A9"/>
    <w:rsid w:val="00E56681"/>
    <w:rsid w:val="00E6183A"/>
    <w:rsid w:val="00E618A9"/>
    <w:rsid w:val="00E62389"/>
    <w:rsid w:val="00E6241B"/>
    <w:rsid w:val="00E6270B"/>
    <w:rsid w:val="00E630D4"/>
    <w:rsid w:val="00E64982"/>
    <w:rsid w:val="00E656CF"/>
    <w:rsid w:val="00E6581E"/>
    <w:rsid w:val="00E65C15"/>
    <w:rsid w:val="00E672A9"/>
    <w:rsid w:val="00E73290"/>
    <w:rsid w:val="00E73E56"/>
    <w:rsid w:val="00E745C8"/>
    <w:rsid w:val="00E7500B"/>
    <w:rsid w:val="00E7581F"/>
    <w:rsid w:val="00E75833"/>
    <w:rsid w:val="00E75AC3"/>
    <w:rsid w:val="00E7685B"/>
    <w:rsid w:val="00E76E51"/>
    <w:rsid w:val="00E80A8A"/>
    <w:rsid w:val="00E8117B"/>
    <w:rsid w:val="00E8510F"/>
    <w:rsid w:val="00E852C6"/>
    <w:rsid w:val="00E86597"/>
    <w:rsid w:val="00E866D8"/>
    <w:rsid w:val="00E87276"/>
    <w:rsid w:val="00E87AC3"/>
    <w:rsid w:val="00E87C58"/>
    <w:rsid w:val="00E90151"/>
    <w:rsid w:val="00E90269"/>
    <w:rsid w:val="00E91E71"/>
    <w:rsid w:val="00E92943"/>
    <w:rsid w:val="00E92FA2"/>
    <w:rsid w:val="00E937F1"/>
    <w:rsid w:val="00E95C9D"/>
    <w:rsid w:val="00E95FF9"/>
    <w:rsid w:val="00E96785"/>
    <w:rsid w:val="00E96AF3"/>
    <w:rsid w:val="00EA200B"/>
    <w:rsid w:val="00EA2345"/>
    <w:rsid w:val="00EA26D8"/>
    <w:rsid w:val="00EA70B6"/>
    <w:rsid w:val="00EB1F12"/>
    <w:rsid w:val="00EB2F4B"/>
    <w:rsid w:val="00EB335A"/>
    <w:rsid w:val="00EB413B"/>
    <w:rsid w:val="00EB5F78"/>
    <w:rsid w:val="00EB6544"/>
    <w:rsid w:val="00EC1337"/>
    <w:rsid w:val="00EC1A9E"/>
    <w:rsid w:val="00EC24DF"/>
    <w:rsid w:val="00EC2970"/>
    <w:rsid w:val="00EC3647"/>
    <w:rsid w:val="00EC38B7"/>
    <w:rsid w:val="00EC3ED5"/>
    <w:rsid w:val="00EC4A80"/>
    <w:rsid w:val="00EC4C3E"/>
    <w:rsid w:val="00EC5DEC"/>
    <w:rsid w:val="00EC64EB"/>
    <w:rsid w:val="00EC65E6"/>
    <w:rsid w:val="00ED0DA0"/>
    <w:rsid w:val="00ED16E0"/>
    <w:rsid w:val="00ED2B54"/>
    <w:rsid w:val="00ED3AAB"/>
    <w:rsid w:val="00ED524A"/>
    <w:rsid w:val="00ED5639"/>
    <w:rsid w:val="00ED6A5F"/>
    <w:rsid w:val="00ED741F"/>
    <w:rsid w:val="00EE0885"/>
    <w:rsid w:val="00EE13E4"/>
    <w:rsid w:val="00EE1562"/>
    <w:rsid w:val="00EE1652"/>
    <w:rsid w:val="00EE1FC8"/>
    <w:rsid w:val="00EE4DC1"/>
    <w:rsid w:val="00EE5CF0"/>
    <w:rsid w:val="00EE62B8"/>
    <w:rsid w:val="00EE688E"/>
    <w:rsid w:val="00EE7C4B"/>
    <w:rsid w:val="00EE7FDF"/>
    <w:rsid w:val="00EF06ED"/>
    <w:rsid w:val="00EF258C"/>
    <w:rsid w:val="00EF4928"/>
    <w:rsid w:val="00EF4A35"/>
    <w:rsid w:val="00EF5037"/>
    <w:rsid w:val="00EF570B"/>
    <w:rsid w:val="00EF79E3"/>
    <w:rsid w:val="00F03EC7"/>
    <w:rsid w:val="00F04358"/>
    <w:rsid w:val="00F05446"/>
    <w:rsid w:val="00F11952"/>
    <w:rsid w:val="00F12AA9"/>
    <w:rsid w:val="00F139F0"/>
    <w:rsid w:val="00F14EE8"/>
    <w:rsid w:val="00F15497"/>
    <w:rsid w:val="00F15587"/>
    <w:rsid w:val="00F15689"/>
    <w:rsid w:val="00F176F2"/>
    <w:rsid w:val="00F179CA"/>
    <w:rsid w:val="00F20030"/>
    <w:rsid w:val="00F218E9"/>
    <w:rsid w:val="00F23942"/>
    <w:rsid w:val="00F2452D"/>
    <w:rsid w:val="00F2493D"/>
    <w:rsid w:val="00F24AA8"/>
    <w:rsid w:val="00F25A51"/>
    <w:rsid w:val="00F26B8B"/>
    <w:rsid w:val="00F272D8"/>
    <w:rsid w:val="00F279B6"/>
    <w:rsid w:val="00F30D76"/>
    <w:rsid w:val="00F310AA"/>
    <w:rsid w:val="00F31814"/>
    <w:rsid w:val="00F32FFD"/>
    <w:rsid w:val="00F34005"/>
    <w:rsid w:val="00F34584"/>
    <w:rsid w:val="00F34DBC"/>
    <w:rsid w:val="00F37DE4"/>
    <w:rsid w:val="00F41831"/>
    <w:rsid w:val="00F42563"/>
    <w:rsid w:val="00F42703"/>
    <w:rsid w:val="00F42F08"/>
    <w:rsid w:val="00F43548"/>
    <w:rsid w:val="00F44450"/>
    <w:rsid w:val="00F44894"/>
    <w:rsid w:val="00F4509C"/>
    <w:rsid w:val="00F45FBC"/>
    <w:rsid w:val="00F462C1"/>
    <w:rsid w:val="00F46380"/>
    <w:rsid w:val="00F46408"/>
    <w:rsid w:val="00F46988"/>
    <w:rsid w:val="00F474F6"/>
    <w:rsid w:val="00F50301"/>
    <w:rsid w:val="00F51FC3"/>
    <w:rsid w:val="00F525BF"/>
    <w:rsid w:val="00F52B86"/>
    <w:rsid w:val="00F53FBF"/>
    <w:rsid w:val="00F5476F"/>
    <w:rsid w:val="00F557D3"/>
    <w:rsid w:val="00F56604"/>
    <w:rsid w:val="00F56B29"/>
    <w:rsid w:val="00F5753F"/>
    <w:rsid w:val="00F605D6"/>
    <w:rsid w:val="00F60E64"/>
    <w:rsid w:val="00F6271B"/>
    <w:rsid w:val="00F62F47"/>
    <w:rsid w:val="00F63641"/>
    <w:rsid w:val="00F63918"/>
    <w:rsid w:val="00F64686"/>
    <w:rsid w:val="00F654C4"/>
    <w:rsid w:val="00F65FB2"/>
    <w:rsid w:val="00F66017"/>
    <w:rsid w:val="00F672D1"/>
    <w:rsid w:val="00F7025F"/>
    <w:rsid w:val="00F72CFB"/>
    <w:rsid w:val="00F734F7"/>
    <w:rsid w:val="00F7524C"/>
    <w:rsid w:val="00F75578"/>
    <w:rsid w:val="00F75ACE"/>
    <w:rsid w:val="00F761F9"/>
    <w:rsid w:val="00F819BA"/>
    <w:rsid w:val="00F81E76"/>
    <w:rsid w:val="00F841D6"/>
    <w:rsid w:val="00F853D4"/>
    <w:rsid w:val="00F853EF"/>
    <w:rsid w:val="00F87175"/>
    <w:rsid w:val="00F87326"/>
    <w:rsid w:val="00F87F26"/>
    <w:rsid w:val="00F9297B"/>
    <w:rsid w:val="00F92E51"/>
    <w:rsid w:val="00F93684"/>
    <w:rsid w:val="00F948DE"/>
    <w:rsid w:val="00F94F12"/>
    <w:rsid w:val="00F95FA3"/>
    <w:rsid w:val="00F96308"/>
    <w:rsid w:val="00F96B8F"/>
    <w:rsid w:val="00F97AD7"/>
    <w:rsid w:val="00FA08B0"/>
    <w:rsid w:val="00FA1182"/>
    <w:rsid w:val="00FA33A9"/>
    <w:rsid w:val="00FA41D1"/>
    <w:rsid w:val="00FA5E79"/>
    <w:rsid w:val="00FA698F"/>
    <w:rsid w:val="00FB0901"/>
    <w:rsid w:val="00FB0BCE"/>
    <w:rsid w:val="00FB1856"/>
    <w:rsid w:val="00FB3B19"/>
    <w:rsid w:val="00FB5432"/>
    <w:rsid w:val="00FB5E82"/>
    <w:rsid w:val="00FB6457"/>
    <w:rsid w:val="00FB659E"/>
    <w:rsid w:val="00FB69D5"/>
    <w:rsid w:val="00FB6C82"/>
    <w:rsid w:val="00FB6FB0"/>
    <w:rsid w:val="00FC0434"/>
    <w:rsid w:val="00FC057D"/>
    <w:rsid w:val="00FC06A8"/>
    <w:rsid w:val="00FC2D5D"/>
    <w:rsid w:val="00FC3BEF"/>
    <w:rsid w:val="00FC3D5B"/>
    <w:rsid w:val="00FC6832"/>
    <w:rsid w:val="00FC6F69"/>
    <w:rsid w:val="00FC6FD2"/>
    <w:rsid w:val="00FC74FD"/>
    <w:rsid w:val="00FD09D3"/>
    <w:rsid w:val="00FD278E"/>
    <w:rsid w:val="00FD2E31"/>
    <w:rsid w:val="00FD3B5D"/>
    <w:rsid w:val="00FD575C"/>
    <w:rsid w:val="00FD57D2"/>
    <w:rsid w:val="00FE0C38"/>
    <w:rsid w:val="00FE58D8"/>
    <w:rsid w:val="00FE58D9"/>
    <w:rsid w:val="00FE7DC9"/>
    <w:rsid w:val="00FF0AA0"/>
    <w:rsid w:val="00FF107E"/>
    <w:rsid w:val="00FF1384"/>
    <w:rsid w:val="00FF3C18"/>
    <w:rsid w:val="00FF4B96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C964B8"/>
  <w15:docId w15:val="{59B9D2D6-4FB9-41DF-BCA3-882C879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34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34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34B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34B"/>
    <w:rPr>
      <w:b/>
      <w:bCs/>
      <w:color w:val="00000A"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34B"/>
    <w:rPr>
      <w:b/>
      <w:bCs/>
      <w:color w:val="00000A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34B"/>
    <w:rPr>
      <w:i/>
      <w:iCs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  <w:sz w:val="22"/>
      <w:szCs w:val="22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4z0">
    <w:name w:val="WW8Num4z0"/>
    <w:uiPriority w:val="99"/>
    <w:rPr>
      <w:rFonts w:cstheme="minorBidi"/>
    </w:rPr>
  </w:style>
  <w:style w:type="character" w:customStyle="1" w:styleId="WW8Num4z1">
    <w:name w:val="WW8Num4z1"/>
    <w:uiPriority w:val="99"/>
    <w:rPr>
      <w:rFonts w:cstheme="minorBidi"/>
    </w:rPr>
  </w:style>
  <w:style w:type="character" w:customStyle="1" w:styleId="WW8Num4z2">
    <w:name w:val="WW8Num4z2"/>
    <w:uiPriority w:val="99"/>
    <w:rPr>
      <w:rFonts w:cstheme="minorBidi"/>
    </w:rPr>
  </w:style>
  <w:style w:type="character" w:customStyle="1" w:styleId="WW8Num4z3">
    <w:name w:val="WW8Num4z3"/>
    <w:uiPriority w:val="99"/>
    <w:rPr>
      <w:rFonts w:cstheme="minorBidi"/>
    </w:rPr>
  </w:style>
  <w:style w:type="character" w:customStyle="1" w:styleId="WW8Num4z4">
    <w:name w:val="WW8Num4z4"/>
    <w:uiPriority w:val="99"/>
    <w:rPr>
      <w:rFonts w:cstheme="minorBidi"/>
    </w:rPr>
  </w:style>
  <w:style w:type="character" w:customStyle="1" w:styleId="WW8Num4z5">
    <w:name w:val="WW8Num4z5"/>
    <w:uiPriority w:val="99"/>
    <w:rPr>
      <w:rFonts w:cstheme="minorBidi"/>
    </w:rPr>
  </w:style>
  <w:style w:type="character" w:customStyle="1" w:styleId="WW8Num4z6">
    <w:name w:val="WW8Num4z6"/>
    <w:uiPriority w:val="99"/>
    <w:rPr>
      <w:rFonts w:cstheme="minorBidi"/>
    </w:rPr>
  </w:style>
  <w:style w:type="character" w:customStyle="1" w:styleId="WW8Num4z7">
    <w:name w:val="WW8Num4z7"/>
    <w:uiPriority w:val="99"/>
    <w:rPr>
      <w:rFonts w:cstheme="minorBidi"/>
    </w:rPr>
  </w:style>
  <w:style w:type="character" w:customStyle="1" w:styleId="WW8Num4z8">
    <w:name w:val="WW8Num4z8"/>
    <w:uiPriority w:val="99"/>
    <w:rPr>
      <w:rFonts w:cstheme="minorBidi"/>
    </w:rPr>
  </w:style>
  <w:style w:type="character" w:customStyle="1" w:styleId="WW8Num5z0">
    <w:name w:val="WW8Num5z0"/>
    <w:uiPriority w:val="99"/>
    <w:rPr>
      <w:rFonts w:ascii="Symbol" w:hAnsi="Symbol" w:cs="Symbol"/>
      <w:sz w:val="22"/>
      <w:szCs w:val="22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0">
    <w:name w:val="WW8Num7z0"/>
    <w:uiPriority w:val="99"/>
    <w:rPr>
      <w:rFonts w:ascii="Symbol" w:hAnsi="Symbol" w:cs="Symbol"/>
      <w:sz w:val="22"/>
      <w:szCs w:val="22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rFonts w:cstheme="minorBidi"/>
    </w:rPr>
  </w:style>
  <w:style w:type="character" w:customStyle="1" w:styleId="WW8Num8z1">
    <w:name w:val="WW8Num8z1"/>
    <w:uiPriority w:val="99"/>
    <w:rPr>
      <w:rFonts w:cstheme="minorBidi"/>
    </w:rPr>
  </w:style>
  <w:style w:type="character" w:customStyle="1" w:styleId="WW8Num8z2">
    <w:name w:val="WW8Num8z2"/>
    <w:uiPriority w:val="99"/>
    <w:rPr>
      <w:rFonts w:cstheme="minorBidi"/>
    </w:rPr>
  </w:style>
  <w:style w:type="character" w:customStyle="1" w:styleId="WW8Num8z3">
    <w:name w:val="WW8Num8z3"/>
    <w:uiPriority w:val="99"/>
    <w:rPr>
      <w:rFonts w:cstheme="minorBidi"/>
    </w:rPr>
  </w:style>
  <w:style w:type="character" w:customStyle="1" w:styleId="WW8Num8z4">
    <w:name w:val="WW8Num8z4"/>
    <w:uiPriority w:val="99"/>
    <w:rPr>
      <w:rFonts w:cstheme="minorBidi"/>
    </w:rPr>
  </w:style>
  <w:style w:type="character" w:customStyle="1" w:styleId="WW8Num8z5">
    <w:name w:val="WW8Num8z5"/>
    <w:uiPriority w:val="99"/>
    <w:rPr>
      <w:rFonts w:cstheme="minorBidi"/>
    </w:rPr>
  </w:style>
  <w:style w:type="character" w:customStyle="1" w:styleId="WW8Num8z6">
    <w:name w:val="WW8Num8z6"/>
    <w:uiPriority w:val="99"/>
    <w:rPr>
      <w:rFonts w:cstheme="minorBidi"/>
    </w:rPr>
  </w:style>
  <w:style w:type="character" w:customStyle="1" w:styleId="WW8Num8z7">
    <w:name w:val="WW8Num8z7"/>
    <w:uiPriority w:val="99"/>
    <w:rPr>
      <w:rFonts w:cstheme="minorBidi"/>
    </w:rPr>
  </w:style>
  <w:style w:type="character" w:customStyle="1" w:styleId="WW8Num8z8">
    <w:name w:val="WW8Num8z8"/>
    <w:uiPriority w:val="99"/>
    <w:rPr>
      <w:rFonts w:cstheme="minorBidi"/>
    </w:rPr>
  </w:style>
  <w:style w:type="character" w:customStyle="1" w:styleId="WW8Num9z0">
    <w:name w:val="WW8Num9z0"/>
    <w:uiPriority w:val="99"/>
    <w:rPr>
      <w:rFonts w:ascii="Tahoma" w:hAnsi="Tahoma" w:cs="Tahoma"/>
      <w:sz w:val="22"/>
      <w:szCs w:val="22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Pr>
      <w:rFonts w:cstheme="minorBidi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6z0">
    <w:name w:val="WW8Num16z0"/>
    <w:uiPriority w:val="99"/>
    <w:rPr>
      <w:rFonts w:ascii="Times New Roman" w:hAnsi="Times New Roman" w:cs="Times New Roman"/>
    </w:rPr>
  </w:style>
  <w:style w:type="character" w:customStyle="1" w:styleId="WW8Num17z0">
    <w:name w:val="WW8Num17z0"/>
    <w:uiPriority w:val="99"/>
    <w:rPr>
      <w:rFonts w:ascii="Symbol" w:hAnsi="Symbol" w:cs="Symbol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2">
    <w:name w:val="WW8Num17z2"/>
    <w:uiPriority w:val="99"/>
    <w:rPr>
      <w:rFonts w:ascii="Wingdings" w:hAnsi="Wingdings" w:cs="Wingdings"/>
    </w:rPr>
  </w:style>
  <w:style w:type="character" w:customStyle="1" w:styleId="WW8Num18z0">
    <w:name w:val="WW8Num18z0"/>
    <w:uiPriority w:val="99"/>
    <w:rPr>
      <w:rFonts w:ascii="Symbol" w:hAnsi="Symbol" w:cs="Symbol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9z0">
    <w:name w:val="WW8Num19z0"/>
    <w:uiPriority w:val="99"/>
    <w:rPr>
      <w:rFonts w:ascii="Times New Roman" w:hAnsi="Times New Roman" w:cs="Times New Roman"/>
    </w:rPr>
  </w:style>
  <w:style w:type="character" w:customStyle="1" w:styleId="WW8Num20z1">
    <w:name w:val="WW8Num20z1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Times New Roman" w:hAnsi="Times New Roman" w:cs="Times New Roman"/>
    </w:rPr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Pr>
      <w:rFonts w:cstheme="minorBidi"/>
    </w:rPr>
  </w:style>
  <w:style w:type="character" w:styleId="PageNumber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uiPriority w:val="99"/>
    <w:rPr>
      <w:rFonts w:ascii="Arial" w:hAnsi="Arial" w:cs="Arial"/>
      <w:sz w:val="24"/>
      <w:szCs w:val="24"/>
      <w:lang w:val="en-GB"/>
    </w:rPr>
  </w:style>
  <w:style w:type="character" w:customStyle="1" w:styleId="InternetLink">
    <w:name w:val="Internet Link"/>
    <w:uiPriority w:val="99"/>
    <w:rPr>
      <w:rFonts w:cstheme="minorBidi"/>
      <w:color w:val="0000FF"/>
      <w:u w:val="none"/>
    </w:rPr>
  </w:style>
  <w:style w:type="character" w:customStyle="1" w:styleId="VisitedInternetLink">
    <w:name w:val="Visited Internet Link"/>
    <w:uiPriority w:val="99"/>
    <w:rPr>
      <w:rFonts w:cstheme="minorBidi"/>
      <w:color w:val="800080"/>
      <w:u w:val="single"/>
    </w:rPr>
  </w:style>
  <w:style w:type="character" w:customStyle="1" w:styleId="StrongEmphasis">
    <w:name w:val="Strong Emphasis"/>
    <w:uiPriority w:val="99"/>
    <w:rPr>
      <w:rFonts w:cstheme="minorBidi"/>
      <w:b/>
      <w:bCs/>
    </w:rPr>
  </w:style>
  <w:style w:type="character" w:customStyle="1" w:styleId="Secretary">
    <w:name w:val="Secretary"/>
    <w:uiPriority w:val="99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WW-DefaultParagraphFont"/>
    <w:uiPriority w:val="99"/>
    <w:rPr>
      <w:rFonts w:ascii="Times New Roman" w:hAnsi="Times New Roman" w:cs="Times New Roman"/>
    </w:rPr>
  </w:style>
  <w:style w:type="character" w:customStyle="1" w:styleId="hl">
    <w:name w:val="hl"/>
    <w:basedOn w:val="WW-DefaultParagraphFont"/>
    <w:uiPriority w:val="99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Pr>
      <w:rFonts w:ascii="Tahoma" w:hAnsi="Tahoma" w:cs="Tahoma"/>
      <w:sz w:val="22"/>
      <w:szCs w:val="22"/>
    </w:rPr>
  </w:style>
  <w:style w:type="character" w:customStyle="1" w:styleId="ListLabel2">
    <w:name w:val="ListLabel 2"/>
    <w:uiPriority w:val="99"/>
    <w:rPr>
      <w:rFonts w:ascii="Tahoma" w:hAnsi="Tahoma" w:cs="Tahoma"/>
      <w:sz w:val="22"/>
      <w:szCs w:val="22"/>
    </w:rPr>
  </w:style>
  <w:style w:type="character" w:customStyle="1" w:styleId="ListLabel3">
    <w:name w:val="ListLabel 3"/>
    <w:uiPriority w:val="99"/>
    <w:rPr>
      <w:rFonts w:ascii="Tahoma" w:hAnsi="Tahoma" w:cs="Tahoma"/>
      <w:sz w:val="22"/>
      <w:szCs w:val="22"/>
    </w:rPr>
  </w:style>
  <w:style w:type="character" w:customStyle="1" w:styleId="Bullets">
    <w:name w:val="Bullets"/>
    <w:uiPriority w:val="99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Pr>
      <w:rFonts w:cstheme="minorBidi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Pr>
      <w:sz w:val="22"/>
      <w:szCs w:val="22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B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customStyle="1" w:styleId="section1">
    <w:name w:val="section1"/>
    <w:basedOn w:val="Normal"/>
    <w:uiPriority w:val="99"/>
    <w:pPr>
      <w:spacing w:before="280" w:after="280"/>
    </w:pPr>
    <w:rPr>
      <w:rFonts w:cstheme="minorBidi"/>
    </w:rPr>
  </w:style>
  <w:style w:type="paragraph" w:styleId="Subtitle">
    <w:name w:val="Subtitle"/>
    <w:basedOn w:val="Normal"/>
    <w:link w:val="SubtitleChar"/>
    <w:uiPriority w:val="99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7234B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280" w:after="225"/>
    </w:pPr>
    <w:rPr>
      <w:rFonts w:cstheme="minorBidi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entury Gothic" w:hAnsi="Century Gothic" w:cs="Century Gothic"/>
      <w:sz w:val="20"/>
      <w:szCs w:val="20"/>
    </w:rPr>
  </w:style>
  <w:style w:type="paragraph" w:styleId="NoSpacing">
    <w:name w:val="No Spacing"/>
    <w:uiPriority w:val="99"/>
    <w:qFormat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FrameContents">
    <w:name w:val="Frame Contents"/>
    <w:basedOn w:val="TextBody"/>
    <w:uiPriority w:val="99"/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335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8FC"/>
    <w:rPr>
      <w:rFonts w:ascii="Arial" w:hAnsi="Arial" w:cs="Arial"/>
      <w:color w:val="00000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8FC"/>
    <w:rPr>
      <w:rFonts w:ascii="Arial" w:hAnsi="Arial" w:cs="Arial"/>
      <w:b/>
      <w:bCs/>
      <w:color w:val="00000A"/>
      <w:sz w:val="20"/>
      <w:szCs w:val="20"/>
      <w:lang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EC4C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A7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33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B6C8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71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14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5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58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09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7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5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2303-B839-442B-B2C3-31A46D4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Graham Archer</dc:creator>
  <cp:keywords/>
  <dc:description/>
  <cp:lastModifiedBy>Jackie Buxton</cp:lastModifiedBy>
  <cp:revision>3</cp:revision>
  <cp:lastPrinted>2019-11-04T10:53:00Z</cp:lastPrinted>
  <dcterms:created xsi:type="dcterms:W3CDTF">2021-09-15T14:43:00Z</dcterms:created>
  <dcterms:modified xsi:type="dcterms:W3CDTF">2021-09-15T14:50:00Z</dcterms:modified>
</cp:coreProperties>
</file>